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26C0F" w:rsidRDefault="00F01967" w:rsidP="00E26C0F">
      <w:pPr>
        <w:spacing w:after="120" w:line="240" w:lineRule="auto"/>
        <w:jc w:val="center"/>
        <w:rPr>
          <w:rStyle w:val="Kiemels2"/>
          <w:rFonts w:cstheme="minorHAnsi"/>
          <w:iCs/>
          <w:lang w:val="en-US"/>
        </w:rPr>
      </w:pPr>
      <w:r w:rsidRPr="00F01967">
        <w:rPr>
          <w:rStyle w:val="Kiemels2"/>
          <w:rFonts w:cstheme="minorHAnsi"/>
          <w:iCs/>
          <w:lang w:val="en-US"/>
        </w:rPr>
        <w:t>Circular PCT 1635</w:t>
      </w:r>
    </w:p>
    <w:p w:rsidR="004D3541" w:rsidRDefault="00E70850" w:rsidP="00F01967">
      <w:pPr>
        <w:spacing w:after="120" w:line="240" w:lineRule="auto"/>
        <w:jc w:val="center"/>
        <w:rPr>
          <w:rStyle w:val="Kiemels2"/>
          <w:rFonts w:cstheme="minorHAnsi"/>
          <w:b w:val="0"/>
          <w:iCs/>
          <w:lang w:val="en-US"/>
        </w:rPr>
      </w:pPr>
      <w:r>
        <w:rPr>
          <w:rStyle w:val="Kiemels2"/>
          <w:rFonts w:cstheme="minorHAnsi"/>
          <w:b w:val="0"/>
          <w:iCs/>
          <w:lang w:val="en-US"/>
        </w:rPr>
        <w:t xml:space="preserve">WIPO PCT Working Group WIKI </w:t>
      </w:r>
      <w:r w:rsidR="00F01967">
        <w:rPr>
          <w:rStyle w:val="Kiemels2"/>
          <w:rFonts w:cstheme="minorHAnsi"/>
          <w:b w:val="0"/>
          <w:iCs/>
          <w:lang w:val="en-US"/>
        </w:rPr>
        <w:t xml:space="preserve">Questionnaire </w:t>
      </w:r>
    </w:p>
    <w:p w:rsidR="00F01967" w:rsidRDefault="00F01967" w:rsidP="00F01967">
      <w:pPr>
        <w:spacing w:after="120" w:line="240" w:lineRule="auto"/>
        <w:jc w:val="center"/>
        <w:rPr>
          <w:rStyle w:val="Kiemels2"/>
          <w:rFonts w:cstheme="minorHAnsi"/>
          <w:b w:val="0"/>
          <w:iCs/>
          <w:lang w:val="en-US"/>
        </w:rPr>
      </w:pPr>
      <w:r>
        <w:rPr>
          <w:rStyle w:val="Kiemels2"/>
          <w:rFonts w:cstheme="minorHAnsi"/>
          <w:b w:val="0"/>
          <w:iCs/>
          <w:lang w:val="en-US"/>
        </w:rPr>
        <w:t xml:space="preserve">answers by </w:t>
      </w:r>
      <w:r w:rsidR="004D3541">
        <w:rPr>
          <w:rStyle w:val="Kiemels2"/>
          <w:rFonts w:cstheme="minorHAnsi"/>
          <w:b w:val="0"/>
          <w:iCs/>
          <w:lang w:val="en-US"/>
        </w:rPr>
        <w:t>the Hungarian Intellectual Property Office</w:t>
      </w:r>
    </w:p>
    <w:p w:rsidR="00F01967" w:rsidRPr="00F01967" w:rsidRDefault="00F01967" w:rsidP="00F01967">
      <w:pPr>
        <w:spacing w:after="120" w:line="240" w:lineRule="auto"/>
        <w:jc w:val="center"/>
        <w:rPr>
          <w:rStyle w:val="Kiemels2"/>
          <w:rFonts w:cstheme="minorHAnsi"/>
          <w:b w:val="0"/>
          <w:i/>
          <w:iCs/>
          <w:lang w:val="en-US"/>
        </w:rPr>
      </w:pPr>
      <w:r w:rsidRPr="00F01967">
        <w:rPr>
          <w:rStyle w:val="Kiemels2"/>
          <w:rFonts w:cstheme="minorHAnsi"/>
          <w:b w:val="0"/>
          <w:i/>
          <w:iCs/>
          <w:lang w:val="en-US"/>
        </w:rPr>
        <w:t>2 March, 2022</w:t>
      </w:r>
    </w:p>
    <w:p w:rsidR="00F01967" w:rsidRDefault="00F01967" w:rsidP="00F01967">
      <w:pPr>
        <w:spacing w:after="120" w:line="240" w:lineRule="auto"/>
        <w:jc w:val="both"/>
        <w:rPr>
          <w:rStyle w:val="Kiemels2"/>
          <w:rFonts w:cstheme="minorHAnsi"/>
          <w:iCs/>
          <w:lang w:val="en-US"/>
        </w:rPr>
      </w:pPr>
    </w:p>
    <w:p w:rsidR="00180AFC" w:rsidRPr="00180AFC" w:rsidRDefault="00180AFC" w:rsidP="00180AFC">
      <w:pPr>
        <w:pStyle w:val="Listaszerbekezds"/>
        <w:numPr>
          <w:ilvl w:val="0"/>
          <w:numId w:val="1"/>
        </w:numPr>
        <w:spacing w:after="120" w:line="240" w:lineRule="auto"/>
        <w:jc w:val="both"/>
        <w:rPr>
          <w:rStyle w:val="Kiemels2"/>
          <w:rFonts w:cstheme="minorHAnsi"/>
          <w:iCs/>
          <w:lang w:val="en-US"/>
        </w:rPr>
      </w:pPr>
      <w:r>
        <w:rPr>
          <w:rStyle w:val="Kiemels2"/>
          <w:rFonts w:cstheme="minorHAnsi"/>
          <w:iCs/>
          <w:lang w:val="en-US"/>
        </w:rPr>
        <w:t>Practical necessity</w:t>
      </w:r>
    </w:p>
    <w:p w:rsidR="005338EF" w:rsidRPr="00F01967" w:rsidRDefault="00DE6152" w:rsidP="00F01967">
      <w:pPr>
        <w:spacing w:after="120" w:line="240" w:lineRule="auto"/>
        <w:jc w:val="both"/>
        <w:rPr>
          <w:rStyle w:val="Kiemels2"/>
          <w:rFonts w:cstheme="minorHAnsi"/>
          <w:i/>
          <w:iCs/>
          <w:lang w:val="en-US"/>
        </w:rPr>
      </w:pPr>
      <w:r w:rsidRPr="00F01967">
        <w:rPr>
          <w:rStyle w:val="Kiemels2"/>
          <w:rFonts w:cstheme="minorHAnsi"/>
          <w:i/>
          <w:iCs/>
          <w:lang w:val="en-US"/>
        </w:rPr>
        <w:t>Does your Office see any practical need for broadening the types of signature, in addition to "a handwritten ink signature", for paper submission during the PCT International Phase?  Yes/No.  Please explain</w:t>
      </w:r>
    </w:p>
    <w:p w:rsidR="00DE6152" w:rsidRPr="00F01967" w:rsidRDefault="00DE6152" w:rsidP="00F01967">
      <w:pPr>
        <w:spacing w:after="120" w:line="240" w:lineRule="auto"/>
        <w:jc w:val="both"/>
        <w:rPr>
          <w:rFonts w:cstheme="minorHAnsi"/>
          <w:lang w:val="en-US"/>
        </w:rPr>
      </w:pPr>
      <w:r w:rsidRPr="00F01967">
        <w:rPr>
          <w:rFonts w:cstheme="minorHAnsi"/>
          <w:lang w:val="en-US"/>
        </w:rPr>
        <w:t xml:space="preserve">Yes, because it would </w:t>
      </w:r>
      <w:r w:rsidR="00F01967" w:rsidRPr="00F01967">
        <w:rPr>
          <w:rFonts w:cstheme="minorHAnsi"/>
          <w:lang w:val="en-US"/>
        </w:rPr>
        <w:t>widen the possibilities for applicants</w:t>
      </w:r>
      <w:r w:rsidRPr="00F01967">
        <w:rPr>
          <w:rFonts w:cstheme="minorHAnsi"/>
          <w:lang w:val="en-US"/>
        </w:rPr>
        <w:t xml:space="preserve"> and make administration easier.</w:t>
      </w:r>
    </w:p>
    <w:p w:rsidR="00F01967" w:rsidRPr="00F01967" w:rsidRDefault="00F01967" w:rsidP="00F01967">
      <w:pPr>
        <w:pStyle w:val="NormlWeb"/>
        <w:shd w:val="clear" w:color="auto" w:fill="FFFFFF"/>
        <w:spacing w:before="0" w:beforeAutospacing="0" w:after="120" w:afterAutospacing="0"/>
        <w:jc w:val="both"/>
        <w:rPr>
          <w:rStyle w:val="Kiemels2"/>
          <w:rFonts w:asciiTheme="minorHAnsi" w:hAnsiTheme="minorHAnsi" w:cstheme="minorHAnsi"/>
          <w:i/>
          <w:iCs/>
          <w:sz w:val="22"/>
          <w:szCs w:val="22"/>
          <w:lang w:val="en-US"/>
        </w:rPr>
      </w:pPr>
    </w:p>
    <w:p w:rsidR="00F01967" w:rsidRPr="00F01967" w:rsidRDefault="00DE6152" w:rsidP="00F01967">
      <w:pPr>
        <w:pStyle w:val="NormlWeb"/>
        <w:shd w:val="clear" w:color="auto" w:fill="FFFFFF"/>
        <w:spacing w:before="0" w:beforeAutospacing="0" w:after="120" w:afterAutospacing="0"/>
        <w:jc w:val="both"/>
        <w:rPr>
          <w:rStyle w:val="Kiemels2"/>
          <w:rFonts w:asciiTheme="minorHAnsi" w:hAnsiTheme="minorHAnsi" w:cstheme="minorHAnsi"/>
          <w:i/>
          <w:iCs/>
          <w:sz w:val="22"/>
          <w:szCs w:val="22"/>
          <w:lang w:val="en-US"/>
        </w:rPr>
      </w:pPr>
      <w:r w:rsidRPr="00F01967">
        <w:rPr>
          <w:rStyle w:val="Kiemels2"/>
          <w:rFonts w:asciiTheme="minorHAnsi" w:hAnsiTheme="minorHAnsi" w:cstheme="minorHAnsi"/>
          <w:i/>
          <w:iCs/>
          <w:sz w:val="22"/>
          <w:szCs w:val="22"/>
          <w:lang w:val="en-US"/>
        </w:rPr>
        <w:t>Does your Office currently accept any other types of signature for paper submissions, other than "a handwritten ink signature", either under national procedures or under the PCT?  If so, please indicate the other types of signature your Office accepts.</w:t>
      </w:r>
    </w:p>
    <w:p w:rsidR="00F01967" w:rsidRPr="00F01967" w:rsidRDefault="00DE6152" w:rsidP="00F01967">
      <w:pPr>
        <w:pStyle w:val="NormlWeb"/>
        <w:shd w:val="clear" w:color="auto" w:fill="FFFFFF"/>
        <w:spacing w:before="0" w:beforeAutospacing="0" w:after="120" w:afterAutospacing="0"/>
        <w:jc w:val="both"/>
        <w:rPr>
          <w:rStyle w:val="Kiemels2"/>
          <w:rFonts w:asciiTheme="minorHAnsi" w:hAnsiTheme="minorHAnsi" w:cstheme="minorHAnsi"/>
          <w:b w:val="0"/>
          <w:iCs/>
          <w:sz w:val="22"/>
          <w:szCs w:val="22"/>
          <w:lang w:val="en-US"/>
        </w:rPr>
      </w:pPr>
      <w:r w:rsidRPr="00F01967">
        <w:rPr>
          <w:rFonts w:asciiTheme="minorHAnsi" w:hAnsiTheme="minorHAnsi" w:cstheme="minorHAnsi"/>
          <w:sz w:val="22"/>
          <w:szCs w:val="22"/>
          <w:lang w:val="en-US"/>
        </w:rPr>
        <w:t xml:space="preserve">Yes. In case of PCT applications, the Hungarian Intellectual Property Office (HIPO) as Receiving Office acts in accordance with PCT Rule 2.3 and </w:t>
      </w:r>
      <w:r w:rsidR="00F01967" w:rsidRPr="00F01967">
        <w:rPr>
          <w:rFonts w:asciiTheme="minorHAnsi" w:hAnsiTheme="minorHAnsi" w:cstheme="minorHAnsi"/>
          <w:sz w:val="22"/>
          <w:szCs w:val="22"/>
          <w:lang w:val="en-US"/>
        </w:rPr>
        <w:t xml:space="preserve">the relevant </w:t>
      </w:r>
      <w:r w:rsidRPr="00F01967">
        <w:rPr>
          <w:rFonts w:asciiTheme="minorHAnsi" w:hAnsiTheme="minorHAnsi" w:cstheme="minorHAnsi"/>
          <w:sz w:val="22"/>
          <w:szCs w:val="22"/>
          <w:lang w:val="en-US"/>
        </w:rPr>
        <w:t>national legislation. There is no requirement in national legislation to sign applications by han</w:t>
      </w:r>
      <w:r w:rsidR="00CB291A" w:rsidRPr="00F01967">
        <w:rPr>
          <w:rStyle w:val="Kiemels2"/>
          <w:rFonts w:asciiTheme="minorHAnsi" w:hAnsiTheme="minorHAnsi" w:cstheme="minorHAnsi"/>
          <w:b w:val="0"/>
          <w:iCs/>
          <w:sz w:val="22"/>
          <w:szCs w:val="22"/>
          <w:lang w:val="en-US"/>
        </w:rPr>
        <w:t>d.</w:t>
      </w:r>
    </w:p>
    <w:p w:rsidR="00F01967" w:rsidRDefault="00F01967" w:rsidP="00F01967">
      <w:pPr>
        <w:pStyle w:val="NormlWeb"/>
        <w:shd w:val="clear" w:color="auto" w:fill="FFFFFF"/>
        <w:spacing w:before="0" w:beforeAutospacing="0" w:after="120" w:afterAutospacing="0"/>
        <w:jc w:val="both"/>
        <w:rPr>
          <w:rStyle w:val="Kiemels2"/>
          <w:rFonts w:asciiTheme="minorHAnsi" w:hAnsiTheme="minorHAnsi" w:cstheme="minorHAnsi"/>
          <w:i/>
          <w:iCs/>
          <w:sz w:val="22"/>
          <w:szCs w:val="22"/>
          <w:lang w:val="en-US"/>
        </w:rPr>
      </w:pPr>
      <w:bookmarkStart w:id="0" w:name="_GoBack"/>
      <w:bookmarkEnd w:id="0"/>
    </w:p>
    <w:sectPr w:rsidR="00F0196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AA718D"/>
    <w:multiLevelType w:val="hybridMultilevel"/>
    <w:tmpl w:val="E3746DD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6152"/>
    <w:rsid w:val="00000E07"/>
    <w:rsid w:val="00180AFC"/>
    <w:rsid w:val="002354C2"/>
    <w:rsid w:val="00272405"/>
    <w:rsid w:val="003E10D6"/>
    <w:rsid w:val="00420120"/>
    <w:rsid w:val="004D3541"/>
    <w:rsid w:val="005338EF"/>
    <w:rsid w:val="0060336A"/>
    <w:rsid w:val="00B85865"/>
    <w:rsid w:val="00BA61D2"/>
    <w:rsid w:val="00CB291A"/>
    <w:rsid w:val="00DC29C2"/>
    <w:rsid w:val="00DE6152"/>
    <w:rsid w:val="00E26C0F"/>
    <w:rsid w:val="00E70850"/>
    <w:rsid w:val="00EF7F25"/>
    <w:rsid w:val="00F01967"/>
    <w:rsid w:val="00F26165"/>
    <w:rsid w:val="00F7106E"/>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61EC9"/>
  <w15:chartTrackingRefBased/>
  <w15:docId w15:val="{B468DA67-5695-4C28-B0F9-419554C8F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EF7F25"/>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Kiemels2">
    <w:name w:val="Strong"/>
    <w:basedOn w:val="Bekezdsalapbettpusa"/>
    <w:uiPriority w:val="22"/>
    <w:qFormat/>
    <w:rsid w:val="00DE6152"/>
    <w:rPr>
      <w:b/>
      <w:bCs/>
    </w:rPr>
  </w:style>
  <w:style w:type="paragraph" w:styleId="NormlWeb">
    <w:name w:val="Normal (Web)"/>
    <w:basedOn w:val="Norml"/>
    <w:uiPriority w:val="99"/>
    <w:unhideWhenUsed/>
    <w:rsid w:val="00DE6152"/>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Kiemels">
    <w:name w:val="Emphasis"/>
    <w:basedOn w:val="Bekezdsalapbettpusa"/>
    <w:uiPriority w:val="20"/>
    <w:qFormat/>
    <w:rsid w:val="00272405"/>
    <w:rPr>
      <w:i/>
      <w:iCs/>
    </w:rPr>
  </w:style>
  <w:style w:type="paragraph" w:styleId="Listaszerbekezds">
    <w:name w:val="List Paragraph"/>
    <w:basedOn w:val="Norml"/>
    <w:uiPriority w:val="34"/>
    <w:qFormat/>
    <w:rsid w:val="00180AF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121</Words>
  <Characters>842</Characters>
  <Application>Microsoft Office Word</Application>
  <DocSecurity>0</DocSecurity>
  <Lines>7</Lines>
  <Paragraphs>1</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Kovács Eszter Dr.</dc:creator>
  <cp:keywords/>
  <dc:description/>
  <cp:lastModifiedBy>Mikló Katalin Dr.</cp:lastModifiedBy>
  <cp:revision>3</cp:revision>
  <dcterms:created xsi:type="dcterms:W3CDTF">2022-03-07T14:12:00Z</dcterms:created>
  <dcterms:modified xsi:type="dcterms:W3CDTF">2022-03-07T14:13:00Z</dcterms:modified>
</cp:coreProperties>
</file>