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37F7A" w:rsidRPr="00D37F7A" w:rsidRDefault="00D37F7A" w:rsidP="00FA17C0">
      <w:pPr>
        <w:widowControl/>
        <w:wordWrap/>
        <w:autoSpaceDE/>
        <w:autoSpaceDN/>
        <w:spacing w:before="240" w:after="160" w:line="259" w:lineRule="auto"/>
        <w:rPr>
          <w:rFonts w:ascii="Segoe UI" w:hAnsi="Segoe UI" w:cs="Segoe UI"/>
          <w:b/>
          <w:bCs/>
          <w:kern w:val="0"/>
          <w:sz w:val="21"/>
          <w:szCs w:val="21"/>
          <w:lang w:val="en-GB" w:eastAsia="en-US"/>
        </w:rPr>
      </w:pPr>
      <w:r w:rsidRPr="00D37F7A">
        <w:rPr>
          <w:rFonts w:ascii="Segoe UI" w:hAnsi="Segoe UI" w:cs="Segoe UI"/>
          <w:b/>
          <w:bCs/>
          <w:kern w:val="0"/>
          <w:sz w:val="21"/>
          <w:szCs w:val="21"/>
          <w:lang w:val="en-GB" w:eastAsia="en-US"/>
        </w:rPr>
        <w:t xml:space="preserve">Other proposals </w:t>
      </w:r>
    </w:p>
    <w:p w:rsidR="00D37F7A" w:rsidRPr="00D37F7A" w:rsidRDefault="00D37F7A" w:rsidP="00FA17C0">
      <w:pPr>
        <w:widowControl/>
        <w:shd w:val="clear" w:color="auto" w:fill="FFFFFF"/>
        <w:wordWrap/>
        <w:autoSpaceDE/>
        <w:autoSpaceDN/>
        <w:spacing w:before="240" w:after="0" w:line="240" w:lineRule="auto"/>
        <w:rPr>
          <w:rFonts w:ascii="Segoe UI" w:hAnsi="Segoe UI" w:cs="Segoe UI"/>
          <w:b/>
          <w:bCs/>
          <w:i/>
          <w:iCs/>
          <w:color w:val="172B4D"/>
          <w:kern w:val="0"/>
          <w:sz w:val="21"/>
          <w:szCs w:val="21"/>
          <w:lang w:val="en-GB" w:eastAsia="en-GB"/>
        </w:rPr>
      </w:pPr>
      <w:r w:rsidRPr="00D37F7A">
        <w:rPr>
          <w:rFonts w:ascii="Segoe UI" w:hAnsi="Segoe UI" w:cs="Segoe UI"/>
          <w:b/>
          <w:bCs/>
          <w:i/>
          <w:iCs/>
          <w:color w:val="172B4D"/>
          <w:kern w:val="0"/>
          <w:sz w:val="21"/>
          <w:szCs w:val="21"/>
          <w:lang w:val="en-GB" w:eastAsia="en-GB"/>
        </w:rPr>
        <w:t xml:space="preserve">-Would your Office </w:t>
      </w:r>
      <w:proofErr w:type="spellStart"/>
      <w:r w:rsidRPr="00D37F7A">
        <w:rPr>
          <w:rFonts w:ascii="Segoe UI" w:hAnsi="Segoe UI" w:cs="Segoe UI"/>
          <w:b/>
          <w:bCs/>
          <w:i/>
          <w:iCs/>
          <w:color w:val="172B4D"/>
          <w:kern w:val="0"/>
          <w:sz w:val="21"/>
          <w:szCs w:val="21"/>
          <w:lang w:val="en-GB" w:eastAsia="en-GB"/>
        </w:rPr>
        <w:t>favor</w:t>
      </w:r>
      <w:proofErr w:type="spellEnd"/>
      <w:r w:rsidRPr="00D37F7A">
        <w:rPr>
          <w:rFonts w:ascii="Segoe UI" w:hAnsi="Segoe UI" w:cs="Segoe UI"/>
          <w:b/>
          <w:bCs/>
          <w:i/>
          <w:iCs/>
          <w:color w:val="172B4D"/>
          <w:kern w:val="0"/>
          <w:sz w:val="21"/>
          <w:szCs w:val="21"/>
          <w:lang w:val="en-GB" w:eastAsia="en-GB"/>
        </w:rPr>
        <w:t xml:space="preserve"> a PCT definition of what constitutes a signature or would you prefer to leave the definition of acceptable signatures to each Office?</w:t>
      </w:r>
    </w:p>
    <w:p w:rsidR="00D37F7A" w:rsidRPr="00D37F7A" w:rsidRDefault="00D37F7A" w:rsidP="00FA17C0">
      <w:pPr>
        <w:widowControl/>
        <w:shd w:val="clear" w:color="auto" w:fill="FFFFFF"/>
        <w:wordWrap/>
        <w:autoSpaceDE/>
        <w:autoSpaceDN/>
        <w:spacing w:before="240" w:after="0" w:line="240" w:lineRule="auto"/>
        <w:rPr>
          <w:rFonts w:ascii="Segoe UI" w:hAnsi="Segoe UI" w:cs="Segoe UI"/>
          <w:bCs/>
          <w:iCs/>
          <w:color w:val="172B4D"/>
          <w:kern w:val="0"/>
          <w:sz w:val="21"/>
          <w:szCs w:val="21"/>
          <w:lang w:val="en-GB" w:eastAsia="en-GB"/>
        </w:rPr>
      </w:pPr>
      <w:r w:rsidRPr="00D37F7A">
        <w:rPr>
          <w:rFonts w:ascii="Segoe UI" w:hAnsi="Segoe UI" w:cs="Segoe UI" w:hint="eastAsia"/>
          <w:bCs/>
          <w:iCs/>
          <w:color w:val="172B4D"/>
          <w:kern w:val="0"/>
          <w:sz w:val="21"/>
          <w:szCs w:val="21"/>
          <w:lang w:val="en-GB" w:eastAsia="en-GB"/>
        </w:rPr>
        <w:t xml:space="preserve">If there is a consensus on the PCT definition of what constitutes a signature among all countries, KIPO would follow the consensus. </w:t>
      </w:r>
      <w:r w:rsidR="00FD1B22">
        <w:rPr>
          <w:rFonts w:ascii="Segoe UI" w:hAnsi="Segoe UI" w:cs="Segoe UI"/>
          <w:bCs/>
          <w:iCs/>
          <w:color w:val="172B4D"/>
          <w:kern w:val="0"/>
          <w:sz w:val="21"/>
          <w:szCs w:val="21"/>
          <w:lang w:val="en-GB" w:eastAsia="en-GB"/>
        </w:rPr>
        <w:t xml:space="preserve"> </w:t>
      </w:r>
      <w:r w:rsidRPr="00D37F7A">
        <w:rPr>
          <w:rFonts w:ascii="Segoe UI" w:hAnsi="Segoe UI" w:cs="Segoe UI" w:hint="eastAsia"/>
          <w:bCs/>
          <w:iCs/>
          <w:color w:val="172B4D"/>
          <w:kern w:val="0"/>
          <w:sz w:val="21"/>
          <w:szCs w:val="21"/>
          <w:lang w:val="en-GB" w:eastAsia="en-GB"/>
        </w:rPr>
        <w:t>Otherwise, KIPO prefers to leave the definition of signature to each Office: we would like to operate the signature system in a more flexible way.</w:t>
      </w:r>
    </w:p>
    <w:p w:rsidR="00D37F7A" w:rsidRDefault="00D37F7A" w:rsidP="00FA17C0">
      <w:pPr>
        <w:pStyle w:val="a3"/>
        <w:shd w:val="clear" w:color="auto" w:fill="FFFFFF"/>
        <w:spacing w:before="240" w:beforeAutospacing="0" w:after="0" w:afterAutospacing="0"/>
        <w:jc w:val="both"/>
        <w:rPr>
          <w:rFonts w:ascii="Segoe UI" w:eastAsia="Times New Roman" w:hAnsi="Segoe UI" w:cs="Segoe UI"/>
          <w:color w:val="172B4D"/>
          <w:sz w:val="21"/>
          <w:szCs w:val="21"/>
        </w:rPr>
      </w:pPr>
      <w:r>
        <w:rPr>
          <w:rStyle w:val="a4"/>
          <w:rFonts w:ascii="Segoe UI" w:eastAsia="Times New Roman" w:hAnsi="Segoe UI" w:cs="Segoe UI"/>
          <w:b/>
          <w:bCs/>
          <w:strike/>
          <w:color w:val="172B4D"/>
          <w:sz w:val="21"/>
          <w:szCs w:val="21"/>
        </w:rPr>
        <w:t>-</w:t>
      </w:r>
      <w:r>
        <w:rPr>
          <w:rStyle w:val="a4"/>
          <w:rFonts w:ascii="Segoe UI" w:eastAsia="Times New Roman" w:hAnsi="Segoe UI" w:cs="Segoe UI"/>
          <w:b/>
          <w:bCs/>
          <w:color w:val="172B4D"/>
          <w:sz w:val="21"/>
          <w:szCs w:val="21"/>
        </w:rPr>
        <w:t>If there were a definition in the PCT of what constitutes a signature, would your Office require the PCT to include an incompatibility provision to allow your Office the possibility to opt out from accepting certain types of signatures?  If so, please provide an explanation.</w:t>
      </w:r>
    </w:p>
    <w:p w:rsidR="00D37F7A" w:rsidRPr="00D37F7A" w:rsidRDefault="00D37F7A" w:rsidP="00FA17C0">
      <w:pPr>
        <w:widowControl/>
        <w:shd w:val="clear" w:color="auto" w:fill="FFFFFF"/>
        <w:wordWrap/>
        <w:autoSpaceDE/>
        <w:autoSpaceDN/>
        <w:spacing w:before="240" w:after="0" w:line="240" w:lineRule="auto"/>
        <w:rPr>
          <w:rFonts w:ascii="Segoe UI" w:hAnsi="Segoe UI" w:cs="Segoe UI"/>
          <w:bCs/>
          <w:iCs/>
          <w:color w:val="172B4D"/>
          <w:kern w:val="0"/>
          <w:sz w:val="21"/>
          <w:szCs w:val="21"/>
          <w:lang w:val="en-GB" w:eastAsia="en-GB"/>
        </w:rPr>
      </w:pPr>
      <w:r w:rsidRPr="00D37F7A">
        <w:rPr>
          <w:rFonts w:ascii="Segoe UI" w:hAnsi="Segoe UI" w:cs="Segoe UI" w:hint="eastAsia"/>
          <w:bCs/>
          <w:iCs/>
          <w:color w:val="172B4D"/>
          <w:kern w:val="0"/>
          <w:sz w:val="21"/>
          <w:szCs w:val="21"/>
          <w:lang w:val="en-GB" w:eastAsia="en-GB"/>
        </w:rPr>
        <w:t>KIPO prefers the incompatibility provision.</w:t>
      </w:r>
      <w:r w:rsidR="003D739D">
        <w:rPr>
          <w:rFonts w:ascii="Segoe UI" w:hAnsi="Segoe UI" w:cs="Segoe UI"/>
          <w:bCs/>
          <w:iCs/>
          <w:color w:val="172B4D"/>
          <w:kern w:val="0"/>
          <w:sz w:val="21"/>
          <w:szCs w:val="21"/>
          <w:lang w:val="en-GB" w:eastAsia="en-GB"/>
        </w:rPr>
        <w:t xml:space="preserve">  </w:t>
      </w:r>
      <w:r w:rsidRPr="00D37F7A">
        <w:rPr>
          <w:rFonts w:ascii="Segoe UI" w:hAnsi="Segoe UI" w:cs="Segoe UI" w:hint="eastAsia"/>
          <w:bCs/>
          <w:iCs/>
          <w:color w:val="172B4D"/>
          <w:kern w:val="0"/>
          <w:sz w:val="21"/>
          <w:szCs w:val="21"/>
          <w:lang w:val="en-GB" w:eastAsia="en-GB"/>
        </w:rPr>
        <w:t xml:space="preserve">Even if there is a clear definition of signature under the PCT, there is a possibility that the PCT definition may contain certain types of signatures, such as a printed or typed one. </w:t>
      </w:r>
      <w:r w:rsidR="00FD1B22">
        <w:rPr>
          <w:rFonts w:ascii="Segoe UI" w:hAnsi="Segoe UI" w:cs="Segoe UI"/>
          <w:bCs/>
          <w:iCs/>
          <w:color w:val="172B4D"/>
          <w:kern w:val="0"/>
          <w:sz w:val="21"/>
          <w:szCs w:val="21"/>
          <w:lang w:val="en-GB" w:eastAsia="en-GB"/>
        </w:rPr>
        <w:t xml:space="preserve"> </w:t>
      </w:r>
      <w:r w:rsidRPr="00D37F7A">
        <w:rPr>
          <w:rFonts w:ascii="Segoe UI" w:hAnsi="Segoe UI" w:cs="Segoe UI" w:hint="eastAsia"/>
          <w:bCs/>
          <w:iCs/>
          <w:color w:val="172B4D"/>
          <w:kern w:val="0"/>
          <w:sz w:val="21"/>
          <w:szCs w:val="21"/>
          <w:lang w:val="en-GB" w:eastAsia="en-GB"/>
        </w:rPr>
        <w:t xml:space="preserve">Those types of signatures cannot be authenticated due to its ambiguity. </w:t>
      </w:r>
      <w:r w:rsidR="00FD1B22">
        <w:rPr>
          <w:rFonts w:ascii="Segoe UI" w:hAnsi="Segoe UI" w:cs="Segoe UI"/>
          <w:bCs/>
          <w:iCs/>
          <w:color w:val="172B4D"/>
          <w:kern w:val="0"/>
          <w:sz w:val="21"/>
          <w:szCs w:val="21"/>
          <w:lang w:val="en-GB" w:eastAsia="en-GB"/>
        </w:rPr>
        <w:t xml:space="preserve"> </w:t>
      </w:r>
      <w:r w:rsidRPr="00D37F7A">
        <w:rPr>
          <w:rFonts w:ascii="Segoe UI" w:hAnsi="Segoe UI" w:cs="Segoe UI" w:hint="eastAsia"/>
          <w:bCs/>
          <w:iCs/>
          <w:color w:val="172B4D"/>
          <w:kern w:val="0"/>
          <w:sz w:val="21"/>
          <w:szCs w:val="21"/>
          <w:lang w:val="en-GB" w:eastAsia="en-GB"/>
        </w:rPr>
        <w:t xml:space="preserve">In addition, with regard to an official document, a signature should be authenticated. </w:t>
      </w:r>
      <w:r w:rsidR="00FD1B22">
        <w:rPr>
          <w:rFonts w:ascii="Segoe UI" w:hAnsi="Segoe UI" w:cs="Segoe UI"/>
          <w:bCs/>
          <w:iCs/>
          <w:color w:val="172B4D"/>
          <w:kern w:val="0"/>
          <w:sz w:val="21"/>
          <w:szCs w:val="21"/>
          <w:lang w:val="en-GB" w:eastAsia="en-GB"/>
        </w:rPr>
        <w:t xml:space="preserve"> </w:t>
      </w:r>
      <w:r w:rsidRPr="00D37F7A">
        <w:rPr>
          <w:rFonts w:ascii="Segoe UI" w:hAnsi="Segoe UI" w:cs="Segoe UI" w:hint="eastAsia"/>
          <w:bCs/>
          <w:iCs/>
          <w:color w:val="172B4D"/>
          <w:kern w:val="0"/>
          <w:sz w:val="21"/>
          <w:szCs w:val="21"/>
          <w:lang w:val="en-GB" w:eastAsia="en-GB"/>
        </w:rPr>
        <w:t xml:space="preserve">In this case, each Office should be able to opt out from accepting certain types of signatures. </w:t>
      </w:r>
      <w:bookmarkStart w:id="0" w:name="_GoBack"/>
      <w:bookmarkEnd w:id="0"/>
    </w:p>
    <w:sectPr w:rsidR="00D37F7A" w:rsidRPr="00D37F7A" w:rsidSect="00F60C42">
      <w:pgSz w:w="12240" w:h="15840"/>
      <w:pgMar w:top="1701"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06DA2" w:rsidRDefault="00106DA2" w:rsidP="00FA17C0">
      <w:pPr>
        <w:spacing w:after="0" w:line="240" w:lineRule="auto"/>
      </w:pPr>
      <w:r>
        <w:separator/>
      </w:r>
    </w:p>
  </w:endnote>
  <w:endnote w:type="continuationSeparator" w:id="0">
    <w:p w:rsidR="00106DA2" w:rsidRDefault="00106DA2" w:rsidP="00FA17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06DA2" w:rsidRDefault="00106DA2" w:rsidP="00FA17C0">
      <w:pPr>
        <w:spacing w:after="0" w:line="240" w:lineRule="auto"/>
      </w:pPr>
      <w:r>
        <w:separator/>
      </w:r>
    </w:p>
  </w:footnote>
  <w:footnote w:type="continuationSeparator" w:id="0">
    <w:p w:rsidR="00106DA2" w:rsidRDefault="00106DA2" w:rsidP="00FA17C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7F7A"/>
    <w:rsid w:val="00106DA2"/>
    <w:rsid w:val="003D739D"/>
    <w:rsid w:val="00530F63"/>
    <w:rsid w:val="005B4D5F"/>
    <w:rsid w:val="00D37F7A"/>
    <w:rsid w:val="00FA17C0"/>
    <w:rsid w:val="00FD1B22"/>
    <w:rsid w:val="00FE6F7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68FA88C-9058-483B-BB7E-6288A991D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37F7A"/>
    <w:pPr>
      <w:widowControl/>
      <w:wordWrap/>
      <w:autoSpaceDE/>
      <w:autoSpaceDN/>
      <w:spacing w:before="100" w:beforeAutospacing="1" w:after="100" w:afterAutospacing="1" w:line="240" w:lineRule="auto"/>
      <w:jc w:val="left"/>
    </w:pPr>
    <w:rPr>
      <w:rFonts w:ascii="Times New Roman" w:hAnsi="Times New Roman" w:cs="Times New Roman"/>
      <w:kern w:val="0"/>
      <w:sz w:val="24"/>
      <w:szCs w:val="24"/>
      <w:lang w:val="en-GB" w:eastAsia="en-GB"/>
    </w:rPr>
  </w:style>
  <w:style w:type="character" w:styleId="a4">
    <w:name w:val="Emphasis"/>
    <w:basedOn w:val="a0"/>
    <w:uiPriority w:val="20"/>
    <w:qFormat/>
    <w:rsid w:val="00D37F7A"/>
    <w:rPr>
      <w:rFonts w:cs="Times New Roman"/>
      <w:i/>
      <w:iCs/>
    </w:rPr>
  </w:style>
  <w:style w:type="paragraph" w:customStyle="1" w:styleId="a5">
    <w:name w:val="바탕글"/>
    <w:basedOn w:val="a"/>
    <w:rsid w:val="00D37F7A"/>
    <w:pPr>
      <w:spacing w:after="0" w:line="384" w:lineRule="auto"/>
      <w:textAlignment w:val="baseline"/>
    </w:pPr>
    <w:rPr>
      <w:rFonts w:ascii="굴림" w:eastAsia="굴림" w:hAnsi="굴림" w:cs="굴림"/>
      <w:color w:val="000000"/>
      <w:kern w:val="0"/>
      <w:szCs w:val="20"/>
    </w:rPr>
  </w:style>
  <w:style w:type="paragraph" w:styleId="a6">
    <w:name w:val="header"/>
    <w:basedOn w:val="a"/>
    <w:link w:val="Char"/>
    <w:uiPriority w:val="99"/>
    <w:unhideWhenUsed/>
    <w:rsid w:val="00FA17C0"/>
    <w:pPr>
      <w:tabs>
        <w:tab w:val="center" w:pos="4513"/>
        <w:tab w:val="right" w:pos="9026"/>
      </w:tabs>
      <w:snapToGrid w:val="0"/>
    </w:pPr>
  </w:style>
  <w:style w:type="character" w:customStyle="1" w:styleId="Char">
    <w:name w:val="머리글 Char"/>
    <w:basedOn w:val="a0"/>
    <w:link w:val="a6"/>
    <w:uiPriority w:val="99"/>
    <w:rsid w:val="00FA17C0"/>
  </w:style>
  <w:style w:type="paragraph" w:styleId="a7">
    <w:name w:val="footer"/>
    <w:basedOn w:val="a"/>
    <w:link w:val="Char0"/>
    <w:uiPriority w:val="99"/>
    <w:unhideWhenUsed/>
    <w:rsid w:val="00FA17C0"/>
    <w:pPr>
      <w:tabs>
        <w:tab w:val="center" w:pos="4513"/>
        <w:tab w:val="right" w:pos="9026"/>
      </w:tabs>
      <w:snapToGrid w:val="0"/>
    </w:pPr>
  </w:style>
  <w:style w:type="character" w:customStyle="1" w:styleId="Char0">
    <w:name w:val="바닥글 Char"/>
    <w:basedOn w:val="a0"/>
    <w:link w:val="a7"/>
    <w:uiPriority w:val="99"/>
    <w:rsid w:val="00FA17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6128779">
      <w:bodyDiv w:val="1"/>
      <w:marLeft w:val="0"/>
      <w:marRight w:val="0"/>
      <w:marTop w:val="0"/>
      <w:marBottom w:val="0"/>
      <w:divBdr>
        <w:top w:val="none" w:sz="0" w:space="0" w:color="auto"/>
        <w:left w:val="none" w:sz="0" w:space="0" w:color="auto"/>
        <w:bottom w:val="none" w:sz="0" w:space="0" w:color="auto"/>
        <w:right w:val="none" w:sz="0" w:space="0" w:color="auto"/>
      </w:divBdr>
    </w:div>
    <w:div w:id="1014724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182</Words>
  <Characters>1039</Characters>
  <Application>Microsoft Office Word</Application>
  <DocSecurity>0</DocSecurity>
  <Lines>8</Lines>
  <Paragraphs>2</Paragraphs>
  <ScaleCrop>false</ScaleCrop>
  <Company/>
  <LinksUpToDate>false</LinksUpToDate>
  <CharactersWithSpaces>1219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kipo</dc:creator>
  <cp:keywords/>
  <dc:description/>
  <cp:lastModifiedBy>kipo</cp:lastModifiedBy>
  <cp:revision>5</cp:revision>
  <dcterms:created xsi:type="dcterms:W3CDTF">2022-02-15T23:52:00Z</dcterms:created>
  <dcterms:modified xsi:type="dcterms:W3CDTF">2022-02-16T00:10:00Z</dcterms:modified>
</cp:coreProperties>
</file>