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A4E784" w14:textId="77777777" w:rsidR="006315F0" w:rsidRPr="006315F0" w:rsidRDefault="006315F0" w:rsidP="006315F0">
      <w:pPr>
        <w:pStyle w:val="Heading2"/>
        <w:rPr>
          <w:sz w:val="32"/>
          <w:szCs w:val="32"/>
        </w:rPr>
      </w:pPr>
      <w:r w:rsidRPr="006315F0">
        <w:rPr>
          <w:sz w:val="32"/>
          <w:szCs w:val="32"/>
        </w:rPr>
        <w:t xml:space="preserve">Notification by </w:t>
      </w:r>
      <w:r w:rsidRPr="00467761">
        <w:rPr>
          <w:i/>
          <w:color w:val="FF0000"/>
          <w:sz w:val="32"/>
          <w:szCs w:val="32"/>
        </w:rPr>
        <w:t>the Office</w:t>
      </w:r>
    </w:p>
    <w:p w14:paraId="72526BD2" w14:textId="77777777" w:rsidR="006315F0" w:rsidRPr="00CA4216" w:rsidRDefault="00CA4216" w:rsidP="006315F0">
      <w:pPr>
        <w:spacing w:before="100" w:beforeAutospacing="1" w:after="100" w:afterAutospacing="1"/>
        <w:outlineLvl w:val="2"/>
        <w:rPr>
          <w:rFonts w:ascii="Times New Roman" w:eastAsia="Times New Roman" w:hAnsi="Times New Roman" w:cs="Times New Roman"/>
          <w:b/>
          <w:bCs/>
          <w:i/>
          <w:sz w:val="27"/>
          <w:szCs w:val="27"/>
        </w:rPr>
      </w:pPr>
      <w:r w:rsidRPr="00CA4216">
        <w:rPr>
          <w:rFonts w:ascii="Times New Roman" w:eastAsia="Times New Roman" w:hAnsi="Times New Roman" w:cs="Times New Roman"/>
          <w:b/>
          <w:bCs/>
          <w:i/>
          <w:color w:val="FF0000"/>
          <w:sz w:val="27"/>
          <w:szCs w:val="27"/>
        </w:rPr>
        <w:t>[Date of Notification]</w:t>
      </w:r>
    </w:p>
    <w:p w14:paraId="5EFF5252" w14:textId="77777777" w:rsidR="00CA4216" w:rsidRDefault="00CA4216" w:rsidP="006315F0">
      <w:pPr>
        <w:rPr>
          <w:rFonts w:ascii="Arial" w:hAnsi="Arial"/>
          <w:sz w:val="20"/>
        </w:rPr>
      </w:pPr>
      <w:r>
        <w:rPr>
          <w:rFonts w:ascii="Arial" w:hAnsi="Arial"/>
          <w:sz w:val="20"/>
        </w:rPr>
        <w:t>Dear Director General</w:t>
      </w:r>
    </w:p>
    <w:p w14:paraId="0405F786" w14:textId="77777777" w:rsidR="00CA4216" w:rsidRDefault="00CA4216" w:rsidP="006315F0">
      <w:pPr>
        <w:rPr>
          <w:rFonts w:ascii="Arial" w:hAnsi="Arial"/>
          <w:sz w:val="20"/>
        </w:rPr>
      </w:pPr>
    </w:p>
    <w:p w14:paraId="73F57A16" w14:textId="72195B26" w:rsidR="006315F0" w:rsidRDefault="00CA4216" w:rsidP="006315F0">
      <w:pPr>
        <w:rPr>
          <w:rFonts w:ascii="Arial" w:hAnsi="Arial"/>
          <w:sz w:val="20"/>
        </w:rPr>
      </w:pPr>
      <w:r>
        <w:rPr>
          <w:rFonts w:ascii="Arial" w:hAnsi="Arial"/>
          <w:sz w:val="20"/>
        </w:rPr>
        <w:t xml:space="preserve">I am pleased to inform you that </w:t>
      </w:r>
      <w:r w:rsidR="006315F0">
        <w:rPr>
          <w:rFonts w:ascii="Arial" w:hAnsi="Arial"/>
          <w:sz w:val="20"/>
        </w:rPr>
        <w:t xml:space="preserve">in accordance with paragraphs 10 and 12 of the Framework Provisions </w:t>
      </w:r>
      <w:r>
        <w:rPr>
          <w:rFonts w:ascii="Arial" w:hAnsi="Arial"/>
          <w:sz w:val="20"/>
        </w:rPr>
        <w:t xml:space="preserve">the </w:t>
      </w:r>
      <w:r w:rsidR="00467761" w:rsidRPr="00467761">
        <w:rPr>
          <w:rFonts w:ascii="Arial" w:hAnsi="Arial"/>
          <w:i/>
          <w:color w:val="FF0000"/>
          <w:sz w:val="20"/>
        </w:rPr>
        <w:t>XX</w:t>
      </w:r>
      <w:r w:rsidR="00155AA6" w:rsidRPr="00467761">
        <w:rPr>
          <w:rFonts w:ascii="Arial" w:hAnsi="Arial"/>
          <w:i/>
          <w:color w:val="FF0000"/>
          <w:sz w:val="20"/>
        </w:rPr>
        <w:t xml:space="preserve"> </w:t>
      </w:r>
      <w:r w:rsidRPr="00467761">
        <w:rPr>
          <w:rFonts w:ascii="Arial" w:hAnsi="Arial"/>
          <w:i/>
          <w:color w:val="FF0000"/>
          <w:sz w:val="20"/>
        </w:rPr>
        <w:t xml:space="preserve">Patent Office </w:t>
      </w:r>
      <w:r w:rsidR="00AB7BAF" w:rsidRPr="00467761">
        <w:rPr>
          <w:rFonts w:ascii="Arial" w:hAnsi="Arial"/>
          <w:i/>
          <w:color w:val="FF0000"/>
          <w:sz w:val="20"/>
        </w:rPr>
        <w:t>(IPO)</w:t>
      </w:r>
      <w:r w:rsidR="00AB7BAF" w:rsidRPr="00467761">
        <w:rPr>
          <w:rFonts w:ascii="Arial" w:hAnsi="Arial"/>
          <w:color w:val="FF0000"/>
          <w:sz w:val="20"/>
        </w:rPr>
        <w:t xml:space="preserve"> </w:t>
      </w:r>
      <w:r w:rsidR="006315F0">
        <w:rPr>
          <w:rFonts w:ascii="Arial" w:hAnsi="Arial"/>
          <w:sz w:val="20"/>
        </w:rPr>
        <w:t xml:space="preserve">would commence operation as both a depositing Office and an accessing Office </w:t>
      </w:r>
      <w:r w:rsidR="00155AA6">
        <w:rPr>
          <w:rFonts w:ascii="Arial" w:hAnsi="Arial"/>
          <w:sz w:val="20"/>
        </w:rPr>
        <w:t xml:space="preserve">of WIPO Digital Access Service </w:t>
      </w:r>
      <w:r w:rsidR="006315F0">
        <w:rPr>
          <w:rFonts w:ascii="Arial" w:hAnsi="Arial"/>
          <w:sz w:val="20"/>
        </w:rPr>
        <w:t xml:space="preserve">with effect from </w:t>
      </w:r>
      <w:r w:rsidRPr="00CA4216">
        <w:rPr>
          <w:rFonts w:ascii="Arial" w:hAnsi="Arial"/>
          <w:i/>
          <w:color w:val="FF0000"/>
          <w:sz w:val="20"/>
        </w:rPr>
        <w:t>[</w:t>
      </w:r>
      <w:r w:rsidR="0090166F">
        <w:rPr>
          <w:rFonts w:ascii="Arial" w:hAnsi="Arial"/>
          <w:i/>
          <w:color w:val="FF0000"/>
          <w:sz w:val="20"/>
        </w:rPr>
        <w:t>DD</w:t>
      </w:r>
      <w:r w:rsidR="00014EEB">
        <w:rPr>
          <w:rFonts w:ascii="Arial" w:hAnsi="Arial"/>
          <w:i/>
          <w:color w:val="FF0000"/>
          <w:sz w:val="20"/>
        </w:rPr>
        <w:t>.</w:t>
      </w:r>
      <w:r w:rsidR="0090166F">
        <w:rPr>
          <w:rFonts w:ascii="Arial" w:hAnsi="Arial"/>
          <w:i/>
          <w:color w:val="FF0000"/>
          <w:sz w:val="20"/>
        </w:rPr>
        <w:t>MM</w:t>
      </w:r>
      <w:r w:rsidR="00014EEB">
        <w:rPr>
          <w:rFonts w:ascii="Arial" w:hAnsi="Arial"/>
          <w:i/>
          <w:color w:val="FF0000"/>
          <w:sz w:val="20"/>
        </w:rPr>
        <w:t>.</w:t>
      </w:r>
      <w:r w:rsidR="0090166F">
        <w:rPr>
          <w:rFonts w:ascii="Arial" w:hAnsi="Arial"/>
          <w:i/>
          <w:color w:val="FF0000"/>
          <w:sz w:val="20"/>
        </w:rPr>
        <w:t>YYYY</w:t>
      </w:r>
      <w:r w:rsidRPr="00CA4216">
        <w:rPr>
          <w:rFonts w:ascii="Arial" w:hAnsi="Arial"/>
          <w:i/>
          <w:color w:val="FF0000"/>
          <w:sz w:val="20"/>
        </w:rPr>
        <w:t>]</w:t>
      </w:r>
      <w:r w:rsidR="006315F0">
        <w:rPr>
          <w:rFonts w:ascii="Arial" w:hAnsi="Arial"/>
          <w:sz w:val="20"/>
        </w:rPr>
        <w:t>.</w:t>
      </w:r>
    </w:p>
    <w:p w14:paraId="2B5996DA" w14:textId="77777777" w:rsidR="006315F0" w:rsidRDefault="006315F0" w:rsidP="006315F0">
      <w:pPr>
        <w:rPr>
          <w:rFonts w:ascii="Arial" w:hAnsi="Arial"/>
          <w:sz w:val="20"/>
        </w:rPr>
      </w:pPr>
    </w:p>
    <w:p w14:paraId="26FD0296" w14:textId="77777777" w:rsidR="00AB7BAF" w:rsidRDefault="006315F0" w:rsidP="006315F0">
      <w:pPr>
        <w:rPr>
          <w:rFonts w:ascii="Arial" w:hAnsi="Arial"/>
          <w:sz w:val="20"/>
        </w:rPr>
      </w:pPr>
      <w:r>
        <w:rPr>
          <w:rFonts w:ascii="Arial" w:hAnsi="Arial"/>
          <w:sz w:val="20"/>
        </w:rPr>
        <w:br/>
      </w:r>
      <w:r w:rsidR="00AB7BAF">
        <w:rPr>
          <w:rFonts w:ascii="Arial" w:hAnsi="Arial"/>
          <w:sz w:val="20"/>
        </w:rPr>
        <w:t>Technical and operational options adopted by IPO are</w:t>
      </w:r>
      <w:r>
        <w:rPr>
          <w:rFonts w:ascii="Arial" w:hAnsi="Arial"/>
          <w:sz w:val="20"/>
        </w:rPr>
        <w:t>:</w:t>
      </w:r>
    </w:p>
    <w:p w14:paraId="535902B7" w14:textId="49613C62" w:rsidR="00AB7BAF" w:rsidRDefault="00AB7BAF" w:rsidP="00AB7BAF">
      <w:pPr>
        <w:pStyle w:val="ListParagraph"/>
        <w:numPr>
          <w:ilvl w:val="0"/>
          <w:numId w:val="1"/>
        </w:numPr>
        <w:spacing w:line="276" w:lineRule="auto"/>
        <w:rPr>
          <w:rFonts w:ascii="Arial" w:hAnsi="Arial"/>
          <w:sz w:val="20"/>
        </w:rPr>
      </w:pPr>
      <w:r w:rsidRPr="00AB7BAF">
        <w:rPr>
          <w:rFonts w:ascii="Arial" w:hAnsi="Arial"/>
          <w:sz w:val="20"/>
        </w:rPr>
        <w:t xml:space="preserve">IPO as a depositing Office will deposit certified copies of </w:t>
      </w:r>
      <w:r w:rsidRPr="00AB7BAF">
        <w:rPr>
          <w:rFonts w:ascii="Arial" w:hAnsi="Arial"/>
          <w:i/>
          <w:color w:val="FF0000"/>
          <w:sz w:val="20"/>
        </w:rPr>
        <w:t>patent, utility model and industrial design</w:t>
      </w:r>
      <w:r w:rsidRPr="00AB7BAF">
        <w:rPr>
          <w:rFonts w:ascii="Arial" w:hAnsi="Arial"/>
          <w:color w:val="FF0000"/>
          <w:sz w:val="20"/>
        </w:rPr>
        <w:t xml:space="preserve"> </w:t>
      </w:r>
      <w:r w:rsidR="0090166F">
        <w:rPr>
          <w:rFonts w:ascii="Arial" w:hAnsi="Arial"/>
          <w:color w:val="FF0000"/>
          <w:sz w:val="20"/>
        </w:rPr>
        <w:t xml:space="preserve">and trademark </w:t>
      </w:r>
      <w:r w:rsidRPr="00AB7BAF">
        <w:rPr>
          <w:rFonts w:ascii="Arial" w:hAnsi="Arial"/>
          <w:sz w:val="20"/>
        </w:rPr>
        <w:t xml:space="preserve">applications as priority documents, </w:t>
      </w:r>
      <w:r w:rsidRPr="00AB7BAF">
        <w:rPr>
          <w:rFonts w:ascii="Arial" w:hAnsi="Arial"/>
          <w:i/>
          <w:color w:val="FF0000"/>
          <w:sz w:val="20"/>
        </w:rPr>
        <w:t>including PCT applications</w:t>
      </w:r>
      <w:r w:rsidRPr="00AB7BAF">
        <w:rPr>
          <w:rFonts w:ascii="Arial" w:hAnsi="Arial"/>
          <w:color w:val="FF0000"/>
          <w:sz w:val="20"/>
        </w:rPr>
        <w:t xml:space="preserve"> </w:t>
      </w:r>
      <w:r>
        <w:rPr>
          <w:rFonts w:ascii="Arial" w:hAnsi="Arial"/>
          <w:sz w:val="20"/>
        </w:rPr>
        <w:t xml:space="preserve">filed at the Office on and after </w:t>
      </w:r>
      <w:r w:rsidR="0090166F" w:rsidRPr="00CA4216">
        <w:rPr>
          <w:rFonts w:ascii="Arial" w:hAnsi="Arial"/>
          <w:i/>
          <w:color w:val="FF0000"/>
          <w:sz w:val="20"/>
        </w:rPr>
        <w:t>[</w:t>
      </w:r>
      <w:r w:rsidR="0090166F">
        <w:rPr>
          <w:rFonts w:ascii="Arial" w:hAnsi="Arial"/>
          <w:i/>
          <w:color w:val="FF0000"/>
          <w:sz w:val="20"/>
        </w:rPr>
        <w:t>DD.MM.YYYY</w:t>
      </w:r>
      <w:r w:rsidR="0090166F" w:rsidRPr="00CA4216">
        <w:rPr>
          <w:rFonts w:ascii="Arial" w:hAnsi="Arial"/>
          <w:i/>
          <w:color w:val="FF0000"/>
          <w:sz w:val="20"/>
        </w:rPr>
        <w:t>]</w:t>
      </w:r>
      <w:r w:rsidR="0090166F">
        <w:rPr>
          <w:rFonts w:ascii="Arial" w:hAnsi="Arial"/>
          <w:sz w:val="20"/>
        </w:rPr>
        <w:t xml:space="preserve">, </w:t>
      </w:r>
      <w:r>
        <w:rPr>
          <w:rFonts w:ascii="Arial" w:hAnsi="Arial"/>
          <w:sz w:val="20"/>
        </w:rPr>
        <w:t>which the applicant specifically requests be made available to the service</w:t>
      </w:r>
    </w:p>
    <w:p w14:paraId="18CA1899" w14:textId="04E90AEB" w:rsidR="00AB7BAF" w:rsidRPr="00AB7BAF" w:rsidRDefault="00AB7BAF" w:rsidP="00AB7BAF">
      <w:pPr>
        <w:pStyle w:val="ListParagraph"/>
        <w:numPr>
          <w:ilvl w:val="0"/>
          <w:numId w:val="1"/>
        </w:numPr>
        <w:rPr>
          <w:rFonts w:ascii="Arial" w:hAnsi="Arial"/>
          <w:sz w:val="20"/>
        </w:rPr>
      </w:pPr>
      <w:r>
        <w:rPr>
          <w:rFonts w:ascii="Arial" w:hAnsi="Arial"/>
          <w:sz w:val="20"/>
        </w:rPr>
        <w:t>IPO as</w:t>
      </w:r>
      <w:r w:rsidRPr="00AB7BAF">
        <w:rPr>
          <w:rFonts w:ascii="Arial" w:hAnsi="Arial"/>
          <w:sz w:val="20"/>
        </w:rPr>
        <w:t xml:space="preserve"> an accessing Office will recognize priority documents available to it through the service for the purposes of any application for which the time for furnishing the priority document has not expired by</w:t>
      </w:r>
      <w:r w:rsidRPr="00AB7BAF">
        <w:rPr>
          <w:rFonts w:ascii="Arial" w:hAnsi="Arial"/>
          <w:color w:val="FF0000"/>
          <w:sz w:val="20"/>
        </w:rPr>
        <w:t xml:space="preserve"> </w:t>
      </w:r>
      <w:r w:rsidR="0090166F" w:rsidRPr="00CA4216">
        <w:rPr>
          <w:rFonts w:ascii="Arial" w:hAnsi="Arial"/>
          <w:i/>
          <w:color w:val="FF0000"/>
          <w:sz w:val="20"/>
        </w:rPr>
        <w:t>[</w:t>
      </w:r>
      <w:r w:rsidR="0090166F">
        <w:rPr>
          <w:rFonts w:ascii="Arial" w:hAnsi="Arial"/>
          <w:i/>
          <w:color w:val="FF0000"/>
          <w:sz w:val="20"/>
        </w:rPr>
        <w:t>DD.MM.YYYY</w:t>
      </w:r>
      <w:r w:rsidR="0090166F" w:rsidRPr="00CA4216">
        <w:rPr>
          <w:rFonts w:ascii="Arial" w:hAnsi="Arial"/>
          <w:i/>
          <w:color w:val="FF0000"/>
          <w:sz w:val="20"/>
        </w:rPr>
        <w:t>]</w:t>
      </w:r>
      <w:r w:rsidRPr="00AB7BAF">
        <w:rPr>
          <w:rFonts w:ascii="Arial" w:hAnsi="Arial"/>
          <w:sz w:val="20"/>
        </w:rPr>
        <w:t>.</w:t>
      </w:r>
    </w:p>
    <w:p w14:paraId="1C1E7190" w14:textId="77777777" w:rsidR="006315F0" w:rsidRPr="00AB7BAF" w:rsidRDefault="006315F0" w:rsidP="00AB7BAF">
      <w:pPr>
        <w:pStyle w:val="ListParagraph"/>
        <w:numPr>
          <w:ilvl w:val="0"/>
          <w:numId w:val="1"/>
        </w:numPr>
        <w:spacing w:line="276" w:lineRule="auto"/>
        <w:rPr>
          <w:rFonts w:ascii="Arial" w:hAnsi="Arial"/>
          <w:sz w:val="20"/>
        </w:rPr>
      </w:pPr>
      <w:r w:rsidRPr="00AB7BAF">
        <w:rPr>
          <w:rFonts w:ascii="Arial" w:hAnsi="Arial"/>
          <w:sz w:val="20"/>
        </w:rPr>
        <w:t>All documents and information will be exchanged</w:t>
      </w:r>
      <w:r w:rsidR="00E234CB" w:rsidRPr="00AB7BAF">
        <w:rPr>
          <w:rFonts w:ascii="Arial" w:hAnsi="Arial"/>
          <w:sz w:val="20"/>
        </w:rPr>
        <w:t xml:space="preserve"> in</w:t>
      </w:r>
      <w:r w:rsidRPr="00AB7BAF">
        <w:rPr>
          <w:rFonts w:ascii="Arial" w:hAnsi="Arial"/>
          <w:sz w:val="20"/>
        </w:rPr>
        <w:t xml:space="preserve"> </w:t>
      </w:r>
      <w:r w:rsidRPr="00AB7BAF">
        <w:rPr>
          <w:rFonts w:ascii="Arial" w:hAnsi="Arial"/>
          <w:color w:val="FF0000"/>
          <w:sz w:val="20"/>
        </w:rPr>
        <w:t>black and white and in PDF format</w:t>
      </w:r>
      <w:r w:rsidRPr="00AB7BAF">
        <w:rPr>
          <w:rFonts w:ascii="Arial" w:hAnsi="Arial"/>
          <w:sz w:val="20"/>
        </w:rPr>
        <w:t xml:space="preserve"> </w:t>
      </w:r>
      <w:r w:rsidR="00E234CB" w:rsidRPr="00AB7BAF">
        <w:rPr>
          <w:rFonts w:ascii="Arial" w:hAnsi="Arial"/>
          <w:sz w:val="20"/>
        </w:rPr>
        <w:t xml:space="preserve">through </w:t>
      </w:r>
      <w:r w:rsidR="00155AA6" w:rsidRPr="00AB7BAF">
        <w:rPr>
          <w:rFonts w:ascii="Arial" w:hAnsi="Arial"/>
          <w:sz w:val="20"/>
        </w:rPr>
        <w:t xml:space="preserve"> the WIPO DAS Office web portal </w:t>
      </w:r>
      <w:r w:rsidR="00E234CB" w:rsidRPr="00AB7BAF">
        <w:rPr>
          <w:rFonts w:ascii="Arial" w:hAnsi="Arial"/>
          <w:sz w:val="20"/>
        </w:rPr>
        <w:t xml:space="preserve">and based on </w:t>
      </w:r>
      <w:r w:rsidR="00155AA6" w:rsidRPr="00AB7BAF">
        <w:rPr>
          <w:rFonts w:ascii="Arial" w:hAnsi="Arial"/>
          <w:sz w:val="20"/>
        </w:rPr>
        <w:t xml:space="preserve">WIPO </w:t>
      </w:r>
      <w:r w:rsidRPr="00AB7BAF">
        <w:rPr>
          <w:rFonts w:ascii="Arial" w:hAnsi="Arial"/>
          <w:sz w:val="20"/>
        </w:rPr>
        <w:t>PCT-EDI;</w:t>
      </w:r>
    </w:p>
    <w:p w14:paraId="56F75BD5" w14:textId="77777777" w:rsidR="006315F0" w:rsidRDefault="006315F0" w:rsidP="00AB7BAF">
      <w:pPr>
        <w:pStyle w:val="ListParagraph"/>
        <w:numPr>
          <w:ilvl w:val="0"/>
          <w:numId w:val="1"/>
        </w:numPr>
        <w:spacing w:line="276" w:lineRule="auto"/>
        <w:rPr>
          <w:rFonts w:ascii="Arial" w:hAnsi="Arial"/>
          <w:sz w:val="20"/>
        </w:rPr>
      </w:pPr>
      <w:r>
        <w:rPr>
          <w:rFonts w:ascii="Arial" w:hAnsi="Arial"/>
          <w:sz w:val="20"/>
        </w:rPr>
        <w:t xml:space="preserve">As an Accessing Office, the Office will accept </w:t>
      </w:r>
      <w:r w:rsidRPr="00CA4216">
        <w:rPr>
          <w:rFonts w:ascii="Arial" w:hAnsi="Arial"/>
          <w:color w:val="FF0000"/>
          <w:sz w:val="20"/>
        </w:rPr>
        <w:t>color</w:t>
      </w:r>
      <w:r w:rsidR="00AB7BAF">
        <w:rPr>
          <w:rFonts w:ascii="Arial" w:hAnsi="Arial"/>
          <w:color w:val="FF0000"/>
          <w:sz w:val="20"/>
        </w:rPr>
        <w:t xml:space="preserve">, greyscale black and white </w:t>
      </w:r>
      <w:r w:rsidRPr="00CA4216">
        <w:rPr>
          <w:rFonts w:ascii="Arial" w:hAnsi="Arial"/>
          <w:color w:val="FF0000"/>
          <w:sz w:val="20"/>
        </w:rPr>
        <w:t>documents in PDF format</w:t>
      </w:r>
      <w:r w:rsidR="00AB7BAF">
        <w:rPr>
          <w:rFonts w:ascii="Arial" w:hAnsi="Arial"/>
          <w:color w:val="FF0000"/>
          <w:sz w:val="20"/>
        </w:rPr>
        <w:t xml:space="preserve"> as deposited by depositing Office</w:t>
      </w:r>
      <w:r>
        <w:rPr>
          <w:rFonts w:ascii="Arial" w:hAnsi="Arial"/>
          <w:sz w:val="20"/>
        </w:rPr>
        <w:t>.</w:t>
      </w:r>
    </w:p>
    <w:p w14:paraId="6A8ACEE5" w14:textId="77777777" w:rsidR="006315F0" w:rsidRDefault="006315F0" w:rsidP="006315F0">
      <w:pPr>
        <w:rPr>
          <w:rFonts w:ascii="Arial" w:hAnsi="Arial"/>
          <w:sz w:val="20"/>
        </w:rPr>
      </w:pPr>
    </w:p>
    <w:p w14:paraId="6A302332" w14:textId="77777777" w:rsidR="00A37612" w:rsidRDefault="00E75FB6" w:rsidP="006315F0">
      <w:pPr>
        <w:rPr>
          <w:rFonts w:ascii="Arial" w:hAnsi="Arial"/>
          <w:sz w:val="20"/>
        </w:rPr>
      </w:pPr>
      <w:r>
        <w:rPr>
          <w:rFonts w:ascii="Arial" w:hAnsi="Arial"/>
          <w:sz w:val="20"/>
        </w:rPr>
        <w:t xml:space="preserve">Therefore </w:t>
      </w:r>
      <w:r w:rsidR="00A37612">
        <w:rPr>
          <w:rFonts w:ascii="Arial" w:hAnsi="Arial"/>
          <w:sz w:val="20"/>
        </w:rPr>
        <w:t xml:space="preserve">I would request WIPO to assist IPO to </w:t>
      </w:r>
      <w:r>
        <w:rPr>
          <w:rFonts w:ascii="Arial" w:hAnsi="Arial"/>
          <w:sz w:val="20"/>
        </w:rPr>
        <w:t xml:space="preserve">establishing office user accounts and training for utilization of the WIPO DAS Office portal. </w:t>
      </w:r>
    </w:p>
    <w:p w14:paraId="53C3269B" w14:textId="77777777" w:rsidR="00E234CB" w:rsidRDefault="00E234CB" w:rsidP="006315F0">
      <w:pPr>
        <w:rPr>
          <w:rFonts w:ascii="Arial" w:hAnsi="Arial"/>
          <w:sz w:val="20"/>
        </w:rPr>
      </w:pPr>
    </w:p>
    <w:p w14:paraId="00ACE24D" w14:textId="77777777" w:rsidR="006315F0" w:rsidRDefault="006315F0" w:rsidP="006315F0">
      <w:pPr>
        <w:rPr>
          <w:rFonts w:ascii="Arial" w:hAnsi="Arial"/>
          <w:sz w:val="20"/>
        </w:rPr>
      </w:pPr>
      <w:r>
        <w:rPr>
          <w:rFonts w:ascii="Arial" w:hAnsi="Arial"/>
          <w:sz w:val="20"/>
        </w:rPr>
        <w:t>The following practical information may be useful to applicants:</w:t>
      </w:r>
    </w:p>
    <w:p w14:paraId="03725D39" w14:textId="77777777" w:rsidR="006315F0" w:rsidRDefault="006315F0" w:rsidP="00E75FB6">
      <w:pPr>
        <w:pStyle w:val="ListParagraph"/>
        <w:numPr>
          <w:ilvl w:val="0"/>
          <w:numId w:val="1"/>
        </w:numPr>
        <w:spacing w:line="276" w:lineRule="auto"/>
        <w:rPr>
          <w:rFonts w:ascii="Arial" w:hAnsi="Arial"/>
          <w:sz w:val="20"/>
        </w:rPr>
      </w:pPr>
      <w:r>
        <w:rPr>
          <w:rFonts w:ascii="Arial" w:hAnsi="Arial"/>
          <w:sz w:val="20"/>
        </w:rPr>
        <w:t xml:space="preserve">A request to the Office to make an application available through the service may be made by using intended </w:t>
      </w:r>
      <w:r w:rsidRPr="00CA4216">
        <w:rPr>
          <w:rFonts w:ascii="Arial" w:hAnsi="Arial"/>
          <w:color w:val="FF0000"/>
          <w:sz w:val="20"/>
        </w:rPr>
        <w:t>Request Form, available from the Office website or by sending a l</w:t>
      </w:r>
      <w:r w:rsidR="00CA4216" w:rsidRPr="00CA4216">
        <w:rPr>
          <w:rFonts w:ascii="Arial" w:hAnsi="Arial"/>
          <w:color w:val="FF0000"/>
          <w:sz w:val="20"/>
        </w:rPr>
        <w:t>e</w:t>
      </w:r>
      <w:r w:rsidRPr="00CA4216">
        <w:rPr>
          <w:rFonts w:ascii="Arial" w:hAnsi="Arial"/>
          <w:color w:val="FF0000"/>
          <w:sz w:val="20"/>
        </w:rPr>
        <w:t>tter</w:t>
      </w:r>
      <w:r>
        <w:rPr>
          <w:rFonts w:ascii="Arial" w:hAnsi="Arial"/>
          <w:sz w:val="20"/>
        </w:rPr>
        <w:t xml:space="preserve"> clearly stating the relevant application number and indicating that it should be made available to WIPO Digital Access Service;</w:t>
      </w:r>
    </w:p>
    <w:p w14:paraId="556EFE7E" w14:textId="77777777" w:rsidR="006315F0" w:rsidRDefault="006315F0" w:rsidP="00E75FB6">
      <w:pPr>
        <w:pStyle w:val="ListParagraph"/>
        <w:numPr>
          <w:ilvl w:val="0"/>
          <w:numId w:val="1"/>
        </w:numPr>
        <w:spacing w:line="276" w:lineRule="auto"/>
        <w:rPr>
          <w:rFonts w:ascii="Arial" w:hAnsi="Arial"/>
          <w:sz w:val="20"/>
        </w:rPr>
      </w:pPr>
      <w:r>
        <w:rPr>
          <w:rFonts w:ascii="Arial" w:hAnsi="Arial"/>
          <w:sz w:val="20"/>
        </w:rPr>
        <w:t xml:space="preserve">To request the Office as accessing Office to retrieve the document from the service, the applicant should check the </w:t>
      </w:r>
      <w:r w:rsidRPr="00CA4216">
        <w:rPr>
          <w:rFonts w:ascii="Arial" w:hAnsi="Arial"/>
          <w:color w:val="FF0000"/>
          <w:sz w:val="20"/>
        </w:rPr>
        <w:t xml:space="preserve">relevant box next to the priority claim on the application form or send a letter </w:t>
      </w:r>
      <w:r>
        <w:rPr>
          <w:rFonts w:ascii="Arial" w:hAnsi="Arial"/>
          <w:sz w:val="20"/>
        </w:rPr>
        <w:t>to the Office.</w:t>
      </w:r>
    </w:p>
    <w:p w14:paraId="1E26023F" w14:textId="29405C8C" w:rsidR="00E75FB6" w:rsidRDefault="00E75FB6" w:rsidP="00E75FB6">
      <w:pPr>
        <w:pStyle w:val="ListParagraph"/>
        <w:numPr>
          <w:ilvl w:val="0"/>
          <w:numId w:val="1"/>
        </w:numPr>
        <w:spacing w:line="276" w:lineRule="auto"/>
        <w:rPr>
          <w:rFonts w:ascii="Arial" w:hAnsi="Arial"/>
          <w:sz w:val="20"/>
        </w:rPr>
      </w:pPr>
      <w:r>
        <w:rPr>
          <w:rFonts w:ascii="Arial" w:hAnsi="Arial"/>
          <w:sz w:val="20"/>
        </w:rPr>
        <w:t xml:space="preserve">The </w:t>
      </w:r>
      <w:r w:rsidR="008D695A">
        <w:rPr>
          <w:rFonts w:ascii="Arial" w:hAnsi="Arial"/>
          <w:sz w:val="20"/>
        </w:rPr>
        <w:t>Office</w:t>
      </w:r>
      <w:r>
        <w:rPr>
          <w:rFonts w:ascii="Arial" w:hAnsi="Arial"/>
          <w:sz w:val="20"/>
        </w:rPr>
        <w:t xml:space="preserve"> national and international applications hosted in the library will have the respective number formats </w:t>
      </w:r>
      <w:r w:rsidR="008D695A" w:rsidRPr="008D695A">
        <w:rPr>
          <w:rFonts w:ascii="Arial" w:hAnsi="Arial"/>
          <w:i/>
          <w:color w:val="FF0000"/>
          <w:sz w:val="20"/>
        </w:rPr>
        <w:t>XX</w:t>
      </w:r>
      <w:r w:rsidRPr="008D695A">
        <w:rPr>
          <w:rFonts w:ascii="Arial" w:hAnsi="Arial"/>
          <w:i/>
          <w:color w:val="FF0000"/>
          <w:sz w:val="20"/>
        </w:rPr>
        <w:t xml:space="preserve"> </w:t>
      </w:r>
      <w:r w:rsidRPr="00155AA6">
        <w:rPr>
          <w:rFonts w:ascii="Arial" w:hAnsi="Arial"/>
          <w:i/>
          <w:color w:val="FF0000"/>
          <w:sz w:val="20"/>
        </w:rPr>
        <w:t>YYYYNNNNN</w:t>
      </w:r>
      <w:r>
        <w:rPr>
          <w:rFonts w:ascii="Arial" w:hAnsi="Arial"/>
          <w:sz w:val="20"/>
        </w:rPr>
        <w:t xml:space="preserve"> and </w:t>
      </w:r>
      <w:r w:rsidR="008D695A">
        <w:rPr>
          <w:rFonts w:ascii="Arial" w:hAnsi="Arial"/>
          <w:i/>
          <w:color w:val="FF0000"/>
          <w:sz w:val="20"/>
        </w:rPr>
        <w:t>PCT/XX</w:t>
      </w:r>
      <w:r w:rsidRPr="00155AA6">
        <w:rPr>
          <w:rFonts w:ascii="Arial" w:hAnsi="Arial"/>
          <w:i/>
          <w:color w:val="FF0000"/>
          <w:sz w:val="20"/>
        </w:rPr>
        <w:t>YYYY/NNNNNN</w:t>
      </w:r>
      <w:r>
        <w:rPr>
          <w:rFonts w:ascii="Arial" w:hAnsi="Arial"/>
          <w:sz w:val="20"/>
        </w:rPr>
        <w:t>.</w:t>
      </w:r>
      <w:r w:rsidR="0090166F">
        <w:rPr>
          <w:rFonts w:ascii="Arial" w:hAnsi="Arial"/>
          <w:sz w:val="20"/>
        </w:rPr>
        <w:t xml:space="preserve"> </w:t>
      </w:r>
      <w:r w:rsidR="0090166F">
        <w:rPr>
          <w:rFonts w:ascii="Arial" w:hAnsi="Arial"/>
          <w:color w:val="FF0000"/>
          <w:sz w:val="20"/>
        </w:rPr>
        <w:t>&lt;repeat as many times as needed&gt;</w:t>
      </w:r>
    </w:p>
    <w:p w14:paraId="3330F6A4" w14:textId="77777777" w:rsidR="00E75FB6" w:rsidRDefault="00E75FB6" w:rsidP="00E75FB6">
      <w:pPr>
        <w:pStyle w:val="ListParagraph"/>
        <w:numPr>
          <w:ilvl w:val="0"/>
          <w:numId w:val="1"/>
        </w:numPr>
        <w:spacing w:line="276" w:lineRule="auto"/>
        <w:rPr>
          <w:rFonts w:ascii="Arial" w:hAnsi="Arial"/>
          <w:sz w:val="20"/>
        </w:rPr>
      </w:pPr>
      <w:r>
        <w:rPr>
          <w:rFonts w:ascii="Arial" w:hAnsi="Arial"/>
          <w:sz w:val="20"/>
        </w:rPr>
        <w:t>Further details on the Office’s participation in the service will be made available at the Office’s website [</w:t>
      </w:r>
      <w:hyperlink r:id="rId7" w:history="1">
        <w:r w:rsidR="008D695A" w:rsidRPr="003A1A7B">
          <w:rPr>
            <w:rStyle w:val="Hyperlink"/>
            <w:rFonts w:ascii="Arial" w:hAnsi="Arial"/>
            <w:sz w:val="20"/>
          </w:rPr>
          <w:t>http://www.xxipo.org/</w:t>
        </w:r>
      </w:hyperlink>
      <w:r>
        <w:rPr>
          <w:rStyle w:val="Hyperlink"/>
          <w:rFonts w:hAnsi="Arial"/>
          <w:sz w:val="20"/>
        </w:rPr>
        <w:t>]</w:t>
      </w:r>
      <w:r>
        <w:rPr>
          <w:rFonts w:ascii="Arial" w:hAnsi="Arial"/>
          <w:sz w:val="20"/>
        </w:rPr>
        <w:t>.</w:t>
      </w:r>
    </w:p>
    <w:p w14:paraId="7872BD8D" w14:textId="77777777" w:rsidR="006315F0" w:rsidRDefault="006315F0" w:rsidP="006315F0">
      <w:pPr>
        <w:rPr>
          <w:rFonts w:ascii="Arial" w:hAnsi="Arial"/>
          <w:sz w:val="20"/>
        </w:rPr>
      </w:pPr>
    </w:p>
    <w:p w14:paraId="64DED177" w14:textId="77777777" w:rsidR="00D1455B" w:rsidRDefault="00D1455B" w:rsidP="006315F0">
      <w:pPr>
        <w:rPr>
          <w:rFonts w:ascii="Arial" w:hAnsi="Arial"/>
          <w:sz w:val="20"/>
        </w:rPr>
      </w:pPr>
    </w:p>
    <w:p w14:paraId="5316BD30" w14:textId="77777777" w:rsidR="00D1455B" w:rsidRDefault="00D1455B" w:rsidP="006315F0">
      <w:pPr>
        <w:rPr>
          <w:rFonts w:ascii="Arial" w:hAnsi="Arial"/>
          <w:sz w:val="20"/>
        </w:rPr>
      </w:pPr>
      <w:r>
        <w:rPr>
          <w:rFonts w:ascii="Arial" w:hAnsi="Arial"/>
          <w:sz w:val="20"/>
        </w:rPr>
        <w:t xml:space="preserve">The Office’s point of contact for general matters relating to WIPO DAS will be </w:t>
      </w:r>
      <w:r w:rsidRPr="00D1455B">
        <w:rPr>
          <w:rFonts w:ascii="Arial" w:hAnsi="Arial"/>
          <w:i/>
          <w:color w:val="FF0000"/>
          <w:sz w:val="20"/>
        </w:rPr>
        <w:t>Mr./Mrs</w:t>
      </w:r>
      <w:r w:rsidR="00495AE6">
        <w:rPr>
          <w:rFonts w:ascii="Arial" w:hAnsi="Arial"/>
          <w:i/>
          <w:color w:val="FF0000"/>
          <w:sz w:val="20"/>
        </w:rPr>
        <w:t>.</w:t>
      </w:r>
      <w:r w:rsidRPr="00D1455B">
        <w:rPr>
          <w:rFonts w:ascii="Arial" w:hAnsi="Arial"/>
          <w:i/>
          <w:color w:val="FF0000"/>
          <w:sz w:val="20"/>
        </w:rPr>
        <w:t xml:space="preserve"> XX, title</w:t>
      </w:r>
      <w:r>
        <w:rPr>
          <w:rFonts w:ascii="Arial" w:hAnsi="Arial"/>
          <w:sz w:val="20"/>
        </w:rPr>
        <w:t xml:space="preserve">, who may be contacted at the following e-mail address: </w:t>
      </w:r>
      <w:hyperlink r:id="rId8" w:history="1">
        <w:r w:rsidRPr="003C75C9">
          <w:rPr>
            <w:rStyle w:val="Hyperlink"/>
            <w:rFonts w:ascii="Arial" w:hAnsi="Arial"/>
            <w:i/>
            <w:sz w:val="20"/>
          </w:rPr>
          <w:t>email@office.com</w:t>
        </w:r>
      </w:hyperlink>
      <w:r>
        <w:rPr>
          <w:rFonts w:ascii="Arial" w:hAnsi="Arial"/>
          <w:sz w:val="20"/>
        </w:rPr>
        <w:t>.</w:t>
      </w:r>
    </w:p>
    <w:p w14:paraId="2A64B70D" w14:textId="77777777" w:rsidR="00D1455B" w:rsidRDefault="00D1455B" w:rsidP="006315F0">
      <w:pPr>
        <w:rPr>
          <w:rFonts w:ascii="Arial" w:hAnsi="Arial"/>
          <w:sz w:val="20"/>
        </w:rPr>
      </w:pPr>
    </w:p>
    <w:p w14:paraId="74CF34AD" w14:textId="77777777" w:rsidR="00D1455B" w:rsidRDefault="00D1455B" w:rsidP="006315F0">
      <w:pPr>
        <w:rPr>
          <w:rFonts w:ascii="Arial" w:hAnsi="Arial"/>
          <w:sz w:val="20"/>
        </w:rPr>
      </w:pPr>
    </w:p>
    <w:p w14:paraId="4C24D193" w14:textId="77777777" w:rsidR="00D1455B" w:rsidRDefault="00D1455B" w:rsidP="006315F0">
      <w:pPr>
        <w:rPr>
          <w:rFonts w:ascii="Arial" w:hAnsi="Arial"/>
          <w:sz w:val="20"/>
        </w:rPr>
      </w:pPr>
      <w:r>
        <w:rPr>
          <w:rFonts w:ascii="Arial" w:hAnsi="Arial"/>
          <w:sz w:val="20"/>
        </w:rPr>
        <w:t>Yours Sincerely,</w:t>
      </w:r>
    </w:p>
    <w:p w14:paraId="3B88D0A4" w14:textId="77777777" w:rsidR="00D1455B" w:rsidRDefault="00D1455B" w:rsidP="006315F0">
      <w:pPr>
        <w:rPr>
          <w:rFonts w:ascii="Arial" w:hAnsi="Arial"/>
          <w:i/>
          <w:color w:val="FF0000"/>
          <w:sz w:val="20"/>
        </w:rPr>
      </w:pPr>
    </w:p>
    <w:p w14:paraId="0AB8EE0F" w14:textId="77777777" w:rsidR="00E75FB6" w:rsidRPr="00495AE6" w:rsidRDefault="00E75FB6" w:rsidP="006315F0">
      <w:pPr>
        <w:rPr>
          <w:rFonts w:ascii="Arial" w:hAnsi="Arial"/>
          <w:i/>
          <w:color w:val="FF0000"/>
          <w:sz w:val="20"/>
        </w:rPr>
      </w:pPr>
    </w:p>
    <w:p w14:paraId="73917E0D" w14:textId="77777777" w:rsidR="00E75FB6" w:rsidRPr="00467761" w:rsidRDefault="00467761" w:rsidP="00E75FB6">
      <w:pPr>
        <w:keepNext/>
        <w:keepLines/>
        <w:rPr>
          <w:i/>
          <w:color w:val="FF0000"/>
        </w:rPr>
      </w:pPr>
      <w:r w:rsidRPr="00467761">
        <w:rPr>
          <w:i/>
          <w:color w:val="FF0000"/>
          <w:lang w:val="en"/>
        </w:rPr>
        <w:t>Title</w:t>
      </w:r>
    </w:p>
    <w:sectPr w:rsidR="00E75FB6" w:rsidRPr="00467761">
      <w:footerReference w:type="even" r:id="rId9"/>
      <w:footerReference w:type="default" r:id="rId10"/>
      <w:footerReference w:type="firs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183E71" w14:textId="77777777" w:rsidR="00A93386" w:rsidRDefault="00A93386" w:rsidP="0090166F">
      <w:r>
        <w:separator/>
      </w:r>
    </w:p>
  </w:endnote>
  <w:endnote w:type="continuationSeparator" w:id="0">
    <w:p w14:paraId="46F4284A" w14:textId="77777777" w:rsidR="00A93386" w:rsidRDefault="00A93386" w:rsidP="009016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Bold">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67A794" w14:textId="11EA7067" w:rsidR="0090166F" w:rsidRDefault="0090166F">
    <w:pPr>
      <w:pStyle w:val="Footer"/>
    </w:pPr>
    <w:r>
      <w:rPr>
        <w:noProof/>
      </w:rPr>
      <mc:AlternateContent>
        <mc:Choice Requires="wps">
          <w:drawing>
            <wp:anchor distT="0" distB="0" distL="0" distR="0" simplePos="0" relativeHeight="251659264" behindDoc="0" locked="0" layoutInCell="1" allowOverlap="1" wp14:anchorId="69E6E3C0" wp14:editId="45986425">
              <wp:simplePos x="635" y="635"/>
              <wp:positionH relativeFrom="page">
                <wp:align>center</wp:align>
              </wp:positionH>
              <wp:positionV relativeFrom="page">
                <wp:align>bottom</wp:align>
              </wp:positionV>
              <wp:extent cx="1564005" cy="345440"/>
              <wp:effectExtent l="0" t="0" r="17145" b="0"/>
              <wp:wrapNone/>
              <wp:docPr id="921733373" name="Text Box 2" descr="WIPO FOR OFFICIAL USE ONLY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64005" cy="345440"/>
                      </a:xfrm>
                      <a:prstGeom prst="rect">
                        <a:avLst/>
                      </a:prstGeom>
                      <a:noFill/>
                      <a:ln>
                        <a:noFill/>
                      </a:ln>
                    </wps:spPr>
                    <wps:txbx>
                      <w:txbxContent>
                        <w:p w14:paraId="3143BFB2" w14:textId="0F1DE8AF"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9E6E3C0" id="_x0000_t202" coordsize="21600,21600" o:spt="202" path="m,l,21600r21600,l21600,xe">
              <v:stroke joinstyle="miter"/>
              <v:path gradientshapeok="t" o:connecttype="rect"/>
            </v:shapetype>
            <v:shape id="Text Box 2" o:spid="_x0000_s1026" type="#_x0000_t202" alt="WIPO FOR OFFICIAL USE ONLY " style="position:absolute;margin-left:0;margin-top:0;width:123.15pt;height:27.2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" filled="f" stroked="f">
              <v:fill o:detectmouseclick="t"/>
              <v:textbox style="mso-fit-shape-to-text:t" inset="0,0,0,15pt">
                <w:txbxContent>
                  <w:p w14:paraId="3143BFB2" w14:textId="0F1DE8AF"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653443" w14:textId="6DBA96C6" w:rsidR="0090166F" w:rsidRDefault="0090166F">
    <w:pPr>
      <w:pStyle w:val="Footer"/>
    </w:pPr>
    <w:r>
      <w:rPr>
        <w:noProof/>
      </w:rPr>
      <mc:AlternateContent>
        <mc:Choice Requires="wps">
          <w:drawing>
            <wp:anchor distT="0" distB="0" distL="0" distR="0" simplePos="0" relativeHeight="251660288" behindDoc="0" locked="0" layoutInCell="1" allowOverlap="1" wp14:anchorId="2A372770" wp14:editId="59CF8A83">
              <wp:simplePos x="914400" y="9439275"/>
              <wp:positionH relativeFrom="page">
                <wp:align>center</wp:align>
              </wp:positionH>
              <wp:positionV relativeFrom="page">
                <wp:align>bottom</wp:align>
              </wp:positionV>
              <wp:extent cx="1564005" cy="345440"/>
              <wp:effectExtent l="0" t="0" r="17145" b="0"/>
              <wp:wrapNone/>
              <wp:docPr id="429695592" name="Text Box 3" descr="WIPO FOR OFFICIAL USE ONLY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64005" cy="345440"/>
                      </a:xfrm>
                      <a:prstGeom prst="rect">
                        <a:avLst/>
                      </a:prstGeom>
                      <a:noFill/>
                      <a:ln>
                        <a:noFill/>
                      </a:ln>
                    </wps:spPr>
                    <wps:txbx>
                      <w:txbxContent>
                        <w:p w14:paraId="5BE75366" w14:textId="5477476C"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A372770" id="_x0000_t202" coordsize="21600,21600" o:spt="202" path="m,l,21600r21600,l21600,xe">
              <v:stroke joinstyle="miter"/>
              <v:path gradientshapeok="t" o:connecttype="rect"/>
            </v:shapetype>
            <v:shape id="Text Box 3" o:spid="_x0000_s1027" type="#_x0000_t202" alt="WIPO FOR OFFICIAL USE ONLY " style="position:absolute;margin-left:0;margin-top:0;width:123.15pt;height:27.2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" filled="f" stroked="f">
              <v:fill o:detectmouseclick="t"/>
              <v:textbox style="mso-fit-shape-to-text:t" inset="0,0,0,15pt">
                <w:txbxContent>
                  <w:p w14:paraId="5BE75366" w14:textId="5477476C"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777691" w14:textId="7E409B3F" w:rsidR="0090166F" w:rsidRDefault="0090166F">
    <w:pPr>
      <w:pStyle w:val="Footer"/>
    </w:pPr>
    <w:r>
      <w:rPr>
        <w:noProof/>
      </w:rPr>
      <mc:AlternateContent>
        <mc:Choice Requires="wps">
          <w:drawing>
            <wp:anchor distT="0" distB="0" distL="0" distR="0" simplePos="0" relativeHeight="251658240" behindDoc="0" locked="0" layoutInCell="1" allowOverlap="1" wp14:anchorId="0F90C2A4" wp14:editId="0D7A0DD8">
              <wp:simplePos x="635" y="635"/>
              <wp:positionH relativeFrom="page">
                <wp:align>center</wp:align>
              </wp:positionH>
              <wp:positionV relativeFrom="page">
                <wp:align>bottom</wp:align>
              </wp:positionV>
              <wp:extent cx="1564005" cy="345440"/>
              <wp:effectExtent l="0" t="0" r="17145" b="0"/>
              <wp:wrapNone/>
              <wp:docPr id="1881215492" name="Text Box 1" descr="WIPO FOR OFFICIAL USE ONLY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64005" cy="345440"/>
                      </a:xfrm>
                      <a:prstGeom prst="rect">
                        <a:avLst/>
                      </a:prstGeom>
                      <a:noFill/>
                      <a:ln>
                        <a:noFill/>
                      </a:ln>
                    </wps:spPr>
                    <wps:txbx>
                      <w:txbxContent>
                        <w:p w14:paraId="7F7104D5" w14:textId="2DD34D3A"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F90C2A4" id="_x0000_t202" coordsize="21600,21600" o:spt="202" path="m,l,21600r21600,l21600,xe">
              <v:stroke joinstyle="miter"/>
              <v:path gradientshapeok="t" o:connecttype="rect"/>
            </v:shapetype>
            <v:shape id="Text Box 1" o:spid="_x0000_s1028" type="#_x0000_t202" alt="WIPO FOR OFFICIAL USE ONLY " style="position:absolute;margin-left:0;margin-top:0;width:123.15pt;height:27.2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" filled="f" stroked="f">
              <v:fill o:detectmouseclick="t"/>
              <v:textbox style="mso-fit-shape-to-text:t" inset="0,0,0,15pt">
                <w:txbxContent>
                  <w:p w14:paraId="7F7104D5" w14:textId="2DD34D3A"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FB70B4" w14:textId="77777777" w:rsidR="00A93386" w:rsidRDefault="00A93386" w:rsidP="0090166F">
      <w:r>
        <w:separator/>
      </w:r>
    </w:p>
  </w:footnote>
  <w:footnote w:type="continuationSeparator" w:id="0">
    <w:p w14:paraId="02E957E8" w14:textId="77777777" w:rsidR="00A93386" w:rsidRDefault="00A93386" w:rsidP="009016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5A20D36"/>
    <w:multiLevelType w:val="hybridMultilevel"/>
    <w:tmpl w:val="82380378"/>
    <w:lvl w:ilvl="0" w:tplc="56CE9CCA">
      <w:start w:val="3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20449378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315F0"/>
    <w:rsid w:val="00014EEB"/>
    <w:rsid w:val="00155AA6"/>
    <w:rsid w:val="00191DFD"/>
    <w:rsid w:val="003D1181"/>
    <w:rsid w:val="00467761"/>
    <w:rsid w:val="00495AE6"/>
    <w:rsid w:val="006315F0"/>
    <w:rsid w:val="008D695A"/>
    <w:rsid w:val="0090166F"/>
    <w:rsid w:val="00A37612"/>
    <w:rsid w:val="00A93386"/>
    <w:rsid w:val="00AB7BAF"/>
    <w:rsid w:val="00CA4216"/>
    <w:rsid w:val="00CE0187"/>
    <w:rsid w:val="00D1455B"/>
    <w:rsid w:val="00D90B25"/>
    <w:rsid w:val="00E234CB"/>
    <w:rsid w:val="00E75FB6"/>
    <w:rsid w:val="00FC19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4C968"/>
  <w15:docId w15:val="{C0E921D0-5EAE-48FD-8884-2F34A04BD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15F0"/>
    <w:rPr>
      <w:rFonts w:asciiTheme="minorHAnsi" w:eastAsiaTheme="minorHAnsi" w:hAnsiTheme="minorHAnsi" w:cstheme="minorBidi"/>
      <w:sz w:val="22"/>
      <w:szCs w:val="22"/>
    </w:rPr>
  </w:style>
  <w:style w:type="paragraph" w:styleId="Heading1">
    <w:name w:val="heading 1"/>
    <w:basedOn w:val="Normal"/>
    <w:next w:val="Normal"/>
    <w:link w:val="Heading1Char"/>
    <w:qFormat/>
    <w:rsid w:val="00FC19F2"/>
    <w:pPr>
      <w:keepNext/>
      <w:spacing w:before="120"/>
      <w:outlineLvl w:val="0"/>
    </w:pPr>
    <w:rPr>
      <w:rFonts w:hAnsi="Times New Roman Bold"/>
      <w:b/>
      <w:caps/>
    </w:rPr>
  </w:style>
  <w:style w:type="paragraph" w:styleId="Heading2">
    <w:name w:val="heading 2"/>
    <w:basedOn w:val="Normal"/>
    <w:next w:val="Normal"/>
    <w:link w:val="Heading2Char"/>
    <w:uiPriority w:val="9"/>
    <w:qFormat/>
    <w:rsid w:val="00FC19F2"/>
    <w:pPr>
      <w:keepNext/>
      <w:outlineLvl w:val="1"/>
    </w:pPr>
    <w:rPr>
      <w:b/>
    </w:rPr>
  </w:style>
  <w:style w:type="paragraph" w:styleId="Heading3">
    <w:name w:val="heading 3"/>
    <w:basedOn w:val="Normal"/>
    <w:next w:val="Normal"/>
    <w:link w:val="Heading3Char"/>
    <w:qFormat/>
    <w:rsid w:val="00FC19F2"/>
    <w:pPr>
      <w:keepNext/>
      <w:outlineLvl w:val="2"/>
    </w:pPr>
  </w:style>
  <w:style w:type="paragraph" w:styleId="Heading4">
    <w:name w:val="heading 4"/>
    <w:basedOn w:val="Normal"/>
    <w:next w:val="Normal"/>
    <w:link w:val="Heading4Char"/>
    <w:qFormat/>
    <w:rsid w:val="00FC19F2"/>
    <w:pPr>
      <w:keepNext/>
      <w:outlineLvl w:val="3"/>
    </w:pPr>
  </w:style>
  <w:style w:type="paragraph" w:styleId="Heading5">
    <w:name w:val="heading 5"/>
    <w:basedOn w:val="Normal"/>
    <w:next w:val="Normal"/>
    <w:link w:val="Heading5Char"/>
    <w:qFormat/>
    <w:rsid w:val="00FC19F2"/>
    <w:pPr>
      <w:tabs>
        <w:tab w:val="num" w:pos="1008"/>
      </w:tabs>
      <w:ind w:left="1008" w:hanging="1008"/>
      <w:outlineLvl w:val="4"/>
    </w:pPr>
  </w:style>
  <w:style w:type="paragraph" w:styleId="Heading6">
    <w:name w:val="heading 6"/>
    <w:basedOn w:val="Normal"/>
    <w:next w:val="Normal"/>
    <w:link w:val="Heading6Char"/>
    <w:qFormat/>
    <w:rsid w:val="00FC19F2"/>
    <w:pPr>
      <w:tabs>
        <w:tab w:val="num" w:pos="1152"/>
      </w:tabs>
      <w:ind w:left="1152" w:hanging="1152"/>
      <w:outlineLvl w:val="5"/>
    </w:pPr>
  </w:style>
  <w:style w:type="paragraph" w:styleId="Heading7">
    <w:name w:val="heading 7"/>
    <w:basedOn w:val="Normal"/>
    <w:next w:val="Normal"/>
    <w:link w:val="Heading7Char"/>
    <w:qFormat/>
    <w:rsid w:val="00FC19F2"/>
    <w:pPr>
      <w:tabs>
        <w:tab w:val="num" w:pos="1296"/>
      </w:tabs>
      <w:spacing w:before="240" w:after="60"/>
      <w:ind w:left="1296" w:hanging="1296"/>
      <w:outlineLvl w:val="6"/>
    </w:pPr>
    <w:rPr>
      <w:szCs w:val="24"/>
    </w:rPr>
  </w:style>
  <w:style w:type="paragraph" w:styleId="Heading8">
    <w:name w:val="heading 8"/>
    <w:basedOn w:val="Normal"/>
    <w:next w:val="Normal"/>
    <w:link w:val="Heading8Char"/>
    <w:qFormat/>
    <w:rsid w:val="00FC19F2"/>
    <w:pPr>
      <w:tabs>
        <w:tab w:val="num" w:pos="1440"/>
      </w:tabs>
      <w:spacing w:before="240" w:after="60"/>
      <w:ind w:left="1440" w:hanging="1440"/>
      <w:outlineLvl w:val="7"/>
    </w:pPr>
    <w:rPr>
      <w:i/>
      <w:iCs/>
      <w:szCs w:val="24"/>
    </w:rPr>
  </w:style>
  <w:style w:type="paragraph" w:styleId="Heading9">
    <w:name w:val="heading 9"/>
    <w:basedOn w:val="Normal"/>
    <w:next w:val="Normal"/>
    <w:link w:val="Heading9Char"/>
    <w:qFormat/>
    <w:rsid w:val="00FC19F2"/>
    <w:pPr>
      <w:tabs>
        <w:tab w:val="num" w:pos="1584"/>
      </w:tabs>
      <w:spacing w:before="240" w:after="60"/>
      <w:ind w:left="1584" w:hanging="1584"/>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19F2"/>
    <w:rPr>
      <w:rFonts w:ascii="Arial" w:eastAsia="Arial Unicode MS" w:hAnsi="Times New Roman Bold"/>
      <w:b/>
      <w:caps/>
      <w:lang w:eastAsia="ja-JP"/>
    </w:rPr>
  </w:style>
  <w:style w:type="character" w:customStyle="1" w:styleId="Heading2Char">
    <w:name w:val="Heading 2 Char"/>
    <w:link w:val="Heading2"/>
    <w:uiPriority w:val="9"/>
    <w:rsid w:val="00FC19F2"/>
    <w:rPr>
      <w:rFonts w:ascii="Arial" w:eastAsia="Arial Unicode MS" w:hAnsi="Arial"/>
      <w:b/>
      <w:lang w:eastAsia="ja-JP"/>
    </w:rPr>
  </w:style>
  <w:style w:type="character" w:customStyle="1" w:styleId="Heading3Char">
    <w:name w:val="Heading 3 Char"/>
    <w:link w:val="Heading3"/>
    <w:rsid w:val="00FC19F2"/>
    <w:rPr>
      <w:rFonts w:ascii="Arial" w:eastAsia="Arial Unicode MS" w:hAnsi="Arial"/>
      <w:lang w:eastAsia="ja-JP"/>
    </w:rPr>
  </w:style>
  <w:style w:type="character" w:customStyle="1" w:styleId="Heading4Char">
    <w:name w:val="Heading 4 Char"/>
    <w:basedOn w:val="DefaultParagraphFont"/>
    <w:link w:val="Heading4"/>
    <w:rsid w:val="00FC19F2"/>
    <w:rPr>
      <w:rFonts w:ascii="Arial" w:eastAsia="Arial Unicode MS" w:hAnsi="Arial"/>
      <w:lang w:eastAsia="ja-JP"/>
    </w:rPr>
  </w:style>
  <w:style w:type="character" w:customStyle="1" w:styleId="Heading5Char">
    <w:name w:val="Heading 5 Char"/>
    <w:basedOn w:val="DefaultParagraphFont"/>
    <w:link w:val="Heading5"/>
    <w:rsid w:val="00FC19F2"/>
    <w:rPr>
      <w:rFonts w:ascii="Arial" w:eastAsia="Arial Unicode MS" w:hAnsi="Arial"/>
      <w:lang w:eastAsia="ja-JP"/>
    </w:rPr>
  </w:style>
  <w:style w:type="character" w:customStyle="1" w:styleId="Heading6Char">
    <w:name w:val="Heading 6 Char"/>
    <w:basedOn w:val="DefaultParagraphFont"/>
    <w:link w:val="Heading6"/>
    <w:rsid w:val="00FC19F2"/>
    <w:rPr>
      <w:rFonts w:ascii="Arial" w:eastAsia="Arial Unicode MS" w:hAnsi="Arial"/>
      <w:lang w:eastAsia="ja-JP"/>
    </w:rPr>
  </w:style>
  <w:style w:type="character" w:customStyle="1" w:styleId="Heading7Char">
    <w:name w:val="Heading 7 Char"/>
    <w:basedOn w:val="DefaultParagraphFont"/>
    <w:link w:val="Heading7"/>
    <w:rsid w:val="00FC19F2"/>
    <w:rPr>
      <w:rFonts w:ascii="Arial" w:eastAsia="Arial Unicode MS" w:hAnsi="Arial"/>
      <w:szCs w:val="24"/>
    </w:rPr>
  </w:style>
  <w:style w:type="character" w:customStyle="1" w:styleId="Heading8Char">
    <w:name w:val="Heading 8 Char"/>
    <w:basedOn w:val="DefaultParagraphFont"/>
    <w:link w:val="Heading8"/>
    <w:rsid w:val="00FC19F2"/>
    <w:rPr>
      <w:rFonts w:ascii="Arial" w:eastAsia="Arial Unicode MS" w:hAnsi="Arial"/>
      <w:i/>
      <w:iCs/>
      <w:szCs w:val="24"/>
    </w:rPr>
  </w:style>
  <w:style w:type="character" w:customStyle="1" w:styleId="Heading9Char">
    <w:name w:val="Heading 9 Char"/>
    <w:basedOn w:val="DefaultParagraphFont"/>
    <w:link w:val="Heading9"/>
    <w:rsid w:val="00FC19F2"/>
    <w:rPr>
      <w:rFonts w:ascii="Arial" w:eastAsia="Arial Unicode MS" w:hAnsi="Arial"/>
      <w:i/>
      <w:sz w:val="22"/>
      <w:lang w:eastAsia="ja-JP"/>
    </w:rPr>
  </w:style>
  <w:style w:type="paragraph" w:styleId="Title">
    <w:name w:val="Title"/>
    <w:basedOn w:val="Normal"/>
    <w:link w:val="TitleChar"/>
    <w:qFormat/>
    <w:rsid w:val="00FC19F2"/>
    <w:pPr>
      <w:spacing w:after="300"/>
      <w:jc w:val="center"/>
    </w:pPr>
    <w:rPr>
      <w:b/>
      <w:caps/>
      <w:kern w:val="28"/>
      <w:sz w:val="30"/>
    </w:rPr>
  </w:style>
  <w:style w:type="character" w:customStyle="1" w:styleId="TitleChar">
    <w:name w:val="Title Char"/>
    <w:basedOn w:val="DefaultParagraphFont"/>
    <w:link w:val="Title"/>
    <w:rsid w:val="00FC19F2"/>
    <w:rPr>
      <w:rFonts w:ascii="Arial" w:eastAsia="Arial Unicode MS" w:hAnsi="Arial"/>
      <w:b/>
      <w:caps/>
      <w:kern w:val="28"/>
      <w:sz w:val="30"/>
      <w:lang w:eastAsia="ja-JP"/>
    </w:rPr>
  </w:style>
  <w:style w:type="paragraph" w:styleId="Subtitle">
    <w:name w:val="Subtitle"/>
    <w:basedOn w:val="Normal"/>
    <w:next w:val="Normal"/>
    <w:link w:val="SubtitleChar"/>
    <w:uiPriority w:val="11"/>
    <w:qFormat/>
    <w:rsid w:val="00FC19F2"/>
    <w:pPr>
      <w:keepNext/>
      <w:numPr>
        <w:ilvl w:val="1"/>
      </w:numPr>
      <w:spacing w:before="240" w:after="440" w:line="276" w:lineRule="auto"/>
    </w:pPr>
    <w:rPr>
      <w:rFonts w:ascii="Cambria" w:eastAsia="Times New Roman" w:hAnsi="Cambria"/>
      <w:i/>
      <w:iCs/>
      <w:color w:val="4F81BD"/>
      <w:spacing w:val="15"/>
      <w:sz w:val="24"/>
      <w:szCs w:val="24"/>
    </w:rPr>
  </w:style>
  <w:style w:type="character" w:customStyle="1" w:styleId="SubtitleChar">
    <w:name w:val="Subtitle Char"/>
    <w:link w:val="Subtitle"/>
    <w:uiPriority w:val="11"/>
    <w:rsid w:val="00FC19F2"/>
    <w:rPr>
      <w:rFonts w:ascii="Cambria" w:hAnsi="Cambria"/>
      <w:i/>
      <w:iCs/>
      <w:color w:val="4F81BD"/>
      <w:spacing w:val="15"/>
      <w:sz w:val="24"/>
      <w:szCs w:val="24"/>
    </w:rPr>
  </w:style>
  <w:style w:type="paragraph" w:styleId="NoSpacing">
    <w:name w:val="No Spacing"/>
    <w:link w:val="NoSpacingChar"/>
    <w:uiPriority w:val="1"/>
    <w:qFormat/>
    <w:rsid w:val="00FC19F2"/>
    <w:rPr>
      <w:rFonts w:ascii="Calibri" w:hAnsi="Calibri"/>
      <w:sz w:val="22"/>
      <w:szCs w:val="22"/>
    </w:rPr>
  </w:style>
  <w:style w:type="character" w:customStyle="1" w:styleId="NoSpacingChar">
    <w:name w:val="No Spacing Char"/>
    <w:link w:val="NoSpacing"/>
    <w:uiPriority w:val="1"/>
    <w:rsid w:val="00FC19F2"/>
    <w:rPr>
      <w:rFonts w:ascii="Calibri" w:hAnsi="Calibri"/>
      <w:sz w:val="22"/>
      <w:szCs w:val="22"/>
    </w:rPr>
  </w:style>
  <w:style w:type="paragraph" w:styleId="ListParagraph">
    <w:name w:val="List Paragraph"/>
    <w:basedOn w:val="Normal"/>
    <w:uiPriority w:val="34"/>
    <w:qFormat/>
    <w:rsid w:val="00FC19F2"/>
    <w:pPr>
      <w:ind w:left="720"/>
    </w:pPr>
  </w:style>
  <w:style w:type="character" w:styleId="Hyperlink">
    <w:name w:val="Hyperlink"/>
    <w:basedOn w:val="DefaultParagraphFont"/>
    <w:uiPriority w:val="99"/>
    <w:unhideWhenUsed/>
    <w:rsid w:val="006315F0"/>
    <w:rPr>
      <w:color w:val="0000FF" w:themeColor="hyperlink"/>
      <w:u w:val="single"/>
    </w:rPr>
  </w:style>
  <w:style w:type="character" w:styleId="FollowedHyperlink">
    <w:name w:val="FollowedHyperlink"/>
    <w:basedOn w:val="DefaultParagraphFont"/>
    <w:uiPriority w:val="99"/>
    <w:semiHidden/>
    <w:unhideWhenUsed/>
    <w:rsid w:val="00CA4216"/>
    <w:rPr>
      <w:color w:val="800080" w:themeColor="followedHyperlink"/>
      <w:u w:val="single"/>
    </w:rPr>
  </w:style>
  <w:style w:type="paragraph" w:styleId="Footer">
    <w:name w:val="footer"/>
    <w:basedOn w:val="Normal"/>
    <w:link w:val="FooterChar"/>
    <w:uiPriority w:val="99"/>
    <w:unhideWhenUsed/>
    <w:rsid w:val="0090166F"/>
    <w:pPr>
      <w:tabs>
        <w:tab w:val="center" w:pos="4680"/>
        <w:tab w:val="right" w:pos="9360"/>
      </w:tabs>
    </w:pPr>
  </w:style>
  <w:style w:type="character" w:customStyle="1" w:styleId="FooterChar">
    <w:name w:val="Footer Char"/>
    <w:basedOn w:val="DefaultParagraphFont"/>
    <w:link w:val="Footer"/>
    <w:uiPriority w:val="99"/>
    <w:rsid w:val="0090166F"/>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5405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mail@office.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xxipo.or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1</Pages>
  <Words>377</Words>
  <Characters>2153</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World Intellectual Property Organization</Company>
  <LinksUpToDate>false</LinksUpToDate>
  <CharactersWithSpaces>2525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CHENG Daniel</dc:creator>
  <cp:lastModifiedBy>BERLICKI LORENZO Gabriel</cp:lastModifiedBy>
  <cp:revision>7</cp:revision>
  <dcterms:created xsi:type="dcterms:W3CDTF">2017-05-19T06:46:00Z</dcterms:created>
  <dcterms:modified xsi:type="dcterms:W3CDTF">2025-01-31T10:41:00Z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70211204,36f088fd,199ca268</vt:lpwstr>
  </property>
  <property fmtid="{D5CDD505-2E9C-101B-9397-08002B2CF9AE}" pid="3" name="ClassificationContentMarkingFooterFontProps">
    <vt:lpwstr>#000000,10,Calibri</vt:lpwstr>
  </property>
  <property fmtid="{D5CDD505-2E9C-101B-9397-08002B2CF9AE}" pid="4" name="ClassificationContentMarkingFooterText">
    <vt:lpwstr>WIPO FOR OFFICIAL USE ONLY </vt:lpwstr>
  </property>
  <property fmtid="{D5CDD505-2E9C-101B-9397-08002B2CF9AE}" pid="5" name="MSIP_Label_bfc084f7-b690-4c43-8ee6-d475b6d3461d_Enabled">
    <vt:lpwstr>true</vt:lpwstr>
  </property>
  <property fmtid="{D5CDD505-2E9C-101B-9397-08002B2CF9AE}" pid="6" name="MSIP_Label_bfc084f7-b690-4c43-8ee6-d475b6d3461d_SetDate">
    <vt:lpwstr>2025-01-31T10:41:13Z</vt:lpwstr>
  </property>
  <property fmtid="{D5CDD505-2E9C-101B-9397-08002B2CF9AE}" pid="7" name="MSIP_Label_bfc084f7-b690-4c43-8ee6-d475b6d3461d_Method">
    <vt:lpwstr>Standard</vt:lpwstr>
  </property>
  <property fmtid="{D5CDD505-2E9C-101B-9397-08002B2CF9AE}" pid="8" name="MSIP_Label_bfc084f7-b690-4c43-8ee6-d475b6d3461d_Name">
    <vt:lpwstr>FOR OFFICIAL USE ONLY</vt:lpwstr>
  </property>
  <property fmtid="{D5CDD505-2E9C-101B-9397-08002B2CF9AE}" pid="9" name="MSIP_Label_bfc084f7-b690-4c43-8ee6-d475b6d3461d_SiteId">
    <vt:lpwstr>faa31b06-8ccc-48c9-867f-f7510dd11c02</vt:lpwstr>
  </property>
  <property fmtid="{D5CDD505-2E9C-101B-9397-08002B2CF9AE}" pid="10" name="MSIP_Label_bfc084f7-b690-4c43-8ee6-d475b6d3461d_ActionId">
    <vt:lpwstr>951f58fc-efe5-4d1e-8784-c97246dbdec7</vt:lpwstr>
  </property>
  <property fmtid="{D5CDD505-2E9C-101B-9397-08002B2CF9AE}" pid="11" name="MSIP_Label_bfc084f7-b690-4c43-8ee6-d475b6d3461d_ContentBits">
    <vt:lpwstr>2</vt:lpwstr>
  </property>
</Properties>
</file>