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B18" w:rsidRPr="00170612" w:rsidRDefault="00DD3B18" w:rsidP="00DD3B18">
      <w:pPr>
        <w:pStyle w:val="NormalWeb"/>
        <w:rPr>
          <w:lang w:val="ru-RU"/>
        </w:rPr>
      </w:pPr>
      <w:r>
        <w:rPr>
          <w:rFonts w:ascii="Sylfaen" w:hAnsi="Sylfaen"/>
          <w:sz w:val="28"/>
          <w:szCs w:val="28"/>
          <w:lang w:val="ru-RU"/>
        </w:rPr>
        <w:t>Уважаемые коллеги,</w:t>
      </w:r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Агентство интеллектуальной собственности Министерства экономики Республики Армения (Агентство) поддерживает назначение Евразийского патентного ведомства (ЕАПВ) в качестве Международного поискового органа (МПО) и Органа международной предварительной экспертизы (ОМПЭ) в рамках системы РСТ.</w:t>
      </w:r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У Агентства сложились многолетние и плодотворные рабочие отношения с ЕАПВ, и нам хорошо известен высокий профессиональный уровень патентных экспертов ЕАПВ. ЕАПВ имеет многолетний опыт проведения поиска и экспертизы в качестве регионального патентного ведомства, современное информационное и техническое обеспечение, высокий уровень предоставляемых заявителям электронных сервисов. Вышесказанное позволяет с уверенностью заключить, что проведение международного поиска и международной предварительной экспертизы будет осуществляться ЕАПВ на высоком уровне, отвечающем всем требованиям РСТ.</w:t>
      </w:r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Отчеты Федеральной службы по интеллектуальной собственности (Роспатент) и Национальной администрации по интеллектуальной собственности Китая (CNIPA), оказавших ЕАПВ содействие в оценке готовности к выполнению функций МПО/ОМПЭ, подтвердили соответствие ЕАПВ всем основным критериям для назначения в качестве МПО/ОМПЭ.</w:t>
      </w:r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Назначение ЕАПВ в качестве МПО/ОМПЭ в рамках системы РСТ будет способствовать популяризации в регионе системы РСТ как для индивидуальных изобретателей, так и среди научных организаций и б</w:t>
      </w:r>
      <w:r w:rsidR="00170612">
        <w:rPr>
          <w:rFonts w:ascii="Sylfaen" w:hAnsi="Sylfaen"/>
          <w:sz w:val="28"/>
          <w:szCs w:val="28"/>
          <w:lang w:val="ru-RU"/>
        </w:rPr>
        <w:t>изнеса в евразийском регионе.</w:t>
      </w:r>
      <w:r w:rsidR="00170612">
        <w:rPr>
          <w:rFonts w:ascii="Sylfaen" w:hAnsi="Sylfaen"/>
          <w:sz w:val="28"/>
          <w:szCs w:val="28"/>
          <w:lang w:val="ru-RU"/>
        </w:rPr>
        <w:br/>
      </w:r>
      <w:r w:rsidR="00170612">
        <w:rPr>
          <w:rFonts w:ascii="Sylfaen" w:hAnsi="Sylfaen"/>
          <w:sz w:val="28"/>
          <w:szCs w:val="28"/>
          <w:lang w:val="ru-RU"/>
        </w:rPr>
        <w:br/>
      </w:r>
      <w:bookmarkStart w:id="0" w:name="_GoBack"/>
      <w:bookmarkEnd w:id="0"/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С уважением,</w:t>
      </w:r>
      <w:r>
        <w:rPr>
          <w:rFonts w:ascii="Sylfaen" w:hAnsi="Sylfaen"/>
          <w:sz w:val="28"/>
          <w:szCs w:val="28"/>
          <w:lang w:val="ru-RU"/>
        </w:rPr>
        <w:br/>
      </w:r>
      <w:r>
        <w:rPr>
          <w:rFonts w:ascii="Sylfaen" w:hAnsi="Sylfaen"/>
          <w:sz w:val="28"/>
          <w:szCs w:val="28"/>
          <w:lang w:val="ru-RU"/>
        </w:rPr>
        <w:br/>
        <w:t>Кристине Амбарян</w:t>
      </w:r>
    </w:p>
    <w:p w:rsidR="000F5E56" w:rsidRPr="00DD3B18" w:rsidRDefault="00DD3B18" w:rsidP="00DD3B18">
      <w:pPr>
        <w:rPr>
          <w:lang w:val="ru-RU"/>
        </w:rPr>
      </w:pPr>
      <w:r>
        <w:rPr>
          <w:rFonts w:ascii="Sylfaen" w:hAnsi="Sylfaen"/>
          <w:sz w:val="28"/>
          <w:szCs w:val="28"/>
          <w:lang w:val="ru-RU"/>
        </w:rPr>
        <w:lastRenderedPageBreak/>
        <w:t>И. О. начальника Агентства</w:t>
      </w:r>
      <w:r>
        <w:rPr>
          <w:rFonts w:ascii="Sylfaen" w:hAnsi="Sylfaen"/>
          <w:sz w:val="28"/>
          <w:szCs w:val="28"/>
          <w:lang w:val="ru-RU"/>
        </w:rPr>
        <w:br/>
        <w:t>интеллектуальной  собственности</w:t>
      </w:r>
      <w:r>
        <w:rPr>
          <w:rFonts w:ascii="Sylfaen" w:hAnsi="Sylfaen"/>
          <w:sz w:val="28"/>
          <w:szCs w:val="28"/>
          <w:lang w:val="ru-RU"/>
        </w:rPr>
        <w:br/>
        <w:t xml:space="preserve">Республики Армения   </w:t>
      </w:r>
      <w:r>
        <w:rPr>
          <w:rFonts w:ascii="Sylfaen" w:hAnsi="Sylfaen"/>
          <w:sz w:val="28"/>
          <w:szCs w:val="28"/>
          <w:lang w:val="ru-RU"/>
        </w:rPr>
        <w:br/>
      </w:r>
    </w:p>
    <w:sectPr w:rsidR="000F5E56" w:rsidRPr="00DD3B18" w:rsidSect="00DD3B1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1417" w:bottom="1417" w:left="1417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B18" w:rsidRDefault="00DD3B18" w:rsidP="00DD3B18">
      <w:r>
        <w:separator/>
      </w:r>
    </w:p>
  </w:endnote>
  <w:endnote w:type="continuationSeparator" w:id="0">
    <w:p w:rsidR="00DD3B18" w:rsidRDefault="00DD3B18" w:rsidP="00DD3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 w:rsidP="00DD3B1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B18" w:rsidRDefault="00DD3B18" w:rsidP="00DD3B18">
      <w:r>
        <w:separator/>
      </w:r>
    </w:p>
  </w:footnote>
  <w:footnote w:type="continuationSeparator" w:id="0">
    <w:p w:rsidR="00DD3B18" w:rsidRDefault="00DD3B18" w:rsidP="00DD3B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 w:rsidP="00DD3B1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3B18" w:rsidRDefault="00DD3B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63702C00"/>
    <w:lvl w:ilvl="0">
      <w:start w:val="1"/>
      <w:numFmt w:val="upperLetter"/>
      <w:lvlRestart w:val="0"/>
      <w:lvlText w:val="%1."/>
      <w:lvlJc w:val="left"/>
      <w:pPr>
        <w:tabs>
          <w:tab w:val="num" w:pos="567"/>
        </w:tabs>
        <w:ind w:left="0" w:firstLine="0"/>
      </w:pPr>
    </w:lvl>
  </w:abstractNum>
  <w:abstractNum w:abstractNumId="1" w15:restartNumberingAfterBreak="0">
    <w:nsid w:val="177D500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44728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5E203ED3"/>
    <w:multiLevelType w:val="hybridMultilevel"/>
    <w:tmpl w:val="0100DD74"/>
    <w:lvl w:ilvl="0" w:tplc="636457FE">
      <w:start w:val="1"/>
      <w:numFmt w:val="decimal"/>
      <w:lvlRestart w:val="0"/>
      <w:pStyle w:val="ListNumber"/>
      <w:lvlText w:val="03.%1."/>
      <w:lvlJc w:val="left"/>
      <w:pPr>
        <w:tabs>
          <w:tab w:val="num" w:pos="567"/>
        </w:tabs>
        <w:ind w:left="0" w:firstLine="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938645E"/>
    <w:multiLevelType w:val="multilevel"/>
    <w:tmpl w:val="0C9AF58C"/>
    <w:lvl w:ilvl="0">
      <w:start w:val="1"/>
      <w:numFmt w:val="decimal"/>
      <w:lvlRestart w:val="0"/>
      <w:pStyle w:val="ONUMFS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abstractNum w:abstractNumId="5" w15:restartNumberingAfterBreak="0">
    <w:nsid w:val="75D11C28"/>
    <w:multiLevelType w:val="multilevel"/>
    <w:tmpl w:val="84E6DB64"/>
    <w:lvl w:ilvl="0">
      <w:start w:val="1"/>
      <w:numFmt w:val="decimal"/>
      <w:lvlRestart w:val="0"/>
      <w:pStyle w:val="ONUME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(%2)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(%3)"/>
      <w:lvlJc w:val="left"/>
      <w:pPr>
        <w:tabs>
          <w:tab w:val="num" w:pos="1701"/>
        </w:tabs>
        <w:ind w:left="1134" w:firstLine="0"/>
      </w:pPr>
    </w:lvl>
    <w:lvl w:ilvl="3">
      <w:start w:val="1"/>
      <w:numFmt w:val="bullet"/>
      <w:lvlText w:val=""/>
      <w:lvlJc w:val="left"/>
      <w:pPr>
        <w:tabs>
          <w:tab w:val="num" w:pos="2268"/>
        </w:tabs>
        <w:ind w:left="1701" w:firstLine="0"/>
      </w:pPr>
    </w:lvl>
    <w:lvl w:ilvl="4">
      <w:start w:val="1"/>
      <w:numFmt w:val="bullet"/>
      <w:lvlText w:val=""/>
      <w:lvlJc w:val="left"/>
      <w:pPr>
        <w:tabs>
          <w:tab w:val="num" w:pos="2835"/>
        </w:tabs>
        <w:ind w:left="2268" w:firstLine="0"/>
      </w:pPr>
    </w:lvl>
    <w:lvl w:ilvl="5">
      <w:start w:val="1"/>
      <w:numFmt w:val="bullet"/>
      <w:lvlText w:val=""/>
      <w:lvlJc w:val="left"/>
      <w:pPr>
        <w:tabs>
          <w:tab w:val="num" w:pos="3402"/>
        </w:tabs>
        <w:ind w:left="2835" w:firstLine="0"/>
      </w:pPr>
    </w:lvl>
    <w:lvl w:ilvl="6">
      <w:start w:val="1"/>
      <w:numFmt w:val="bullet"/>
      <w:lvlText w:val=""/>
      <w:lvlJc w:val="left"/>
      <w:pPr>
        <w:tabs>
          <w:tab w:val="num" w:pos="3969"/>
        </w:tabs>
        <w:ind w:left="3402" w:firstLine="0"/>
      </w:pPr>
    </w:lvl>
    <w:lvl w:ilvl="7">
      <w:start w:val="1"/>
      <w:numFmt w:val="bullet"/>
      <w:lvlText w:val=""/>
      <w:lvlJc w:val="left"/>
      <w:pPr>
        <w:tabs>
          <w:tab w:val="num" w:pos="4535"/>
        </w:tabs>
        <w:ind w:left="3969" w:firstLine="0"/>
      </w:pPr>
    </w:lvl>
    <w:lvl w:ilvl="8">
      <w:start w:val="1"/>
      <w:numFmt w:val="bullet"/>
      <w:lvlText w:val=""/>
      <w:lvlJc w:val="left"/>
      <w:pPr>
        <w:tabs>
          <w:tab w:val="num" w:pos="5102"/>
        </w:tabs>
        <w:ind w:left="4535" w:firstLine="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B18"/>
    <w:rsid w:val="000F5E56"/>
    <w:rsid w:val="00170612"/>
    <w:rsid w:val="003E6531"/>
    <w:rsid w:val="00431118"/>
    <w:rsid w:val="007B240C"/>
    <w:rsid w:val="007D53C7"/>
    <w:rsid w:val="00804DB7"/>
    <w:rsid w:val="00C554EC"/>
    <w:rsid w:val="00DD3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  <w14:docId w14:val="171724AA"/>
  <w15:chartTrackingRefBased/>
  <w15:docId w15:val="{19BE5855-9E15-437E-B814-FB4E3640E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3B18"/>
    <w:rPr>
      <w:rFonts w:eastAsiaTheme="minorHAnsi"/>
      <w:sz w:val="24"/>
      <w:szCs w:val="24"/>
      <w:lang w:val="fr-CH" w:eastAsia="fr-CH"/>
    </w:rPr>
  </w:style>
  <w:style w:type="paragraph" w:styleId="Heading1">
    <w:name w:val="heading 1"/>
    <w:basedOn w:val="Normal"/>
    <w:next w:val="Normal"/>
    <w:qFormat/>
    <w:rsid w:val="00804DB7"/>
    <w:pPr>
      <w:keepNext/>
      <w:spacing w:before="240" w:after="60"/>
      <w:outlineLvl w:val="0"/>
    </w:pPr>
    <w:rPr>
      <w:rFonts w:ascii="Arial" w:eastAsia="SimSun" w:hAnsi="Arial" w:cs="Arial"/>
      <w:b/>
      <w:bCs/>
      <w:caps/>
      <w:kern w:val="32"/>
      <w:sz w:val="22"/>
      <w:szCs w:val="32"/>
      <w:lang w:val="en-US" w:eastAsia="en-US"/>
    </w:rPr>
  </w:style>
  <w:style w:type="paragraph" w:styleId="Heading2">
    <w:name w:val="heading 2"/>
    <w:basedOn w:val="Normal"/>
    <w:next w:val="Normal"/>
    <w:qFormat/>
    <w:rsid w:val="00804DB7"/>
    <w:pPr>
      <w:keepNext/>
      <w:spacing w:before="240" w:after="60"/>
      <w:outlineLvl w:val="1"/>
    </w:pPr>
    <w:rPr>
      <w:rFonts w:ascii="Arial" w:eastAsia="SimSun" w:hAnsi="Arial" w:cs="Arial"/>
      <w:bCs/>
      <w:iCs/>
      <w:caps/>
      <w:sz w:val="22"/>
      <w:szCs w:val="28"/>
      <w:lang w:val="en-US" w:eastAsia="en-US"/>
    </w:rPr>
  </w:style>
  <w:style w:type="paragraph" w:styleId="Heading3">
    <w:name w:val="heading 3"/>
    <w:basedOn w:val="Normal"/>
    <w:next w:val="Normal"/>
    <w:qFormat/>
    <w:rsid w:val="00804DB7"/>
    <w:pPr>
      <w:keepNext/>
      <w:spacing w:before="240" w:after="60"/>
      <w:outlineLvl w:val="2"/>
    </w:pPr>
    <w:rPr>
      <w:rFonts w:ascii="Arial" w:eastAsia="SimSun" w:hAnsi="Arial" w:cs="Arial"/>
      <w:bCs/>
      <w:sz w:val="22"/>
      <w:szCs w:val="26"/>
      <w:u w:val="single"/>
      <w:lang w:val="en-US" w:eastAsia="en-US"/>
    </w:rPr>
  </w:style>
  <w:style w:type="paragraph" w:styleId="Heading4">
    <w:name w:val="heading 4"/>
    <w:basedOn w:val="Normal"/>
    <w:next w:val="Normal"/>
    <w:qFormat/>
    <w:rsid w:val="00804DB7"/>
    <w:pPr>
      <w:keepNext/>
      <w:spacing w:before="240" w:after="60"/>
      <w:outlineLvl w:val="3"/>
    </w:pPr>
    <w:rPr>
      <w:rFonts w:ascii="Arial" w:eastAsia="SimSun" w:hAnsi="Arial" w:cs="Arial"/>
      <w:bCs/>
      <w:i/>
      <w:sz w:val="22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er">
    <w:name w:val="footer"/>
    <w:basedOn w:val="Normal"/>
    <w:semiHidden/>
    <w:rsid w:val="00804DB7"/>
    <w:pPr>
      <w:tabs>
        <w:tab w:val="center" w:pos="4320"/>
        <w:tab w:val="right" w:pos="8640"/>
      </w:tabs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Salutation">
    <w:name w:val="Salutation"/>
    <w:basedOn w:val="Normal"/>
    <w:next w:val="Normal"/>
    <w:semiHidden/>
    <w:rsid w:val="00804DB7"/>
    <w:rPr>
      <w:rFonts w:ascii="Arial" w:eastAsia="Times New Roman" w:hAnsi="Arial" w:cs="Arial"/>
      <w:sz w:val="22"/>
      <w:szCs w:val="20"/>
      <w:lang w:val="en-US" w:eastAsia="en-US"/>
    </w:rPr>
  </w:style>
  <w:style w:type="paragraph" w:styleId="Signature">
    <w:name w:val="Signature"/>
    <w:basedOn w:val="Normal"/>
    <w:semiHidden/>
    <w:rsid w:val="00804DB7"/>
    <w:pPr>
      <w:ind w:left="525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FootnoteText">
    <w:name w:val="foot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EndnoteText">
    <w:name w:val="endnote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Caption">
    <w:name w:val="caption"/>
    <w:basedOn w:val="Normal"/>
    <w:next w:val="Normal"/>
    <w:qFormat/>
    <w:rsid w:val="00804DB7"/>
    <w:rPr>
      <w:rFonts w:ascii="Arial" w:eastAsia="Times New Roman" w:hAnsi="Arial" w:cs="Arial"/>
      <w:b/>
      <w:bCs/>
      <w:sz w:val="18"/>
      <w:szCs w:val="20"/>
      <w:lang w:val="en-US" w:eastAsia="en-US"/>
    </w:rPr>
  </w:style>
  <w:style w:type="paragraph" w:styleId="CommentText">
    <w:name w:val="annotation text"/>
    <w:basedOn w:val="Normal"/>
    <w:semiHidden/>
    <w:rsid w:val="00804DB7"/>
    <w:rPr>
      <w:rFonts w:ascii="Arial" w:eastAsia="Times New Roman" w:hAnsi="Arial" w:cs="Arial"/>
      <w:sz w:val="18"/>
      <w:szCs w:val="20"/>
      <w:lang w:val="en-US" w:eastAsia="en-US"/>
    </w:rPr>
  </w:style>
  <w:style w:type="paragraph" w:styleId="BodyText">
    <w:name w:val="Body Text"/>
    <w:basedOn w:val="Normal"/>
    <w:rsid w:val="00804DB7"/>
    <w:pPr>
      <w:spacing w:after="220"/>
    </w:pPr>
    <w:rPr>
      <w:rFonts w:ascii="Arial" w:eastAsia="Times New Roman" w:hAnsi="Arial" w:cs="Arial"/>
      <w:sz w:val="22"/>
      <w:szCs w:val="20"/>
      <w:lang w:val="en-US" w:eastAsia="en-US"/>
    </w:rPr>
  </w:style>
  <w:style w:type="paragraph" w:customStyle="1" w:styleId="ONUMFS">
    <w:name w:val="ONUM FS"/>
    <w:basedOn w:val="BodyText"/>
    <w:rsid w:val="00804DB7"/>
    <w:pPr>
      <w:numPr>
        <w:numId w:val="4"/>
      </w:numPr>
    </w:pPr>
  </w:style>
  <w:style w:type="paragraph" w:customStyle="1" w:styleId="ONUME">
    <w:name w:val="ONUM E"/>
    <w:basedOn w:val="BodyText"/>
    <w:rsid w:val="00804DB7"/>
    <w:pPr>
      <w:numPr>
        <w:numId w:val="3"/>
      </w:numPr>
    </w:pPr>
  </w:style>
  <w:style w:type="paragraph" w:styleId="ListNumber">
    <w:name w:val="List Number"/>
    <w:basedOn w:val="Normal"/>
    <w:semiHidden/>
    <w:rsid w:val="00804DB7"/>
    <w:pPr>
      <w:numPr>
        <w:numId w:val="6"/>
      </w:numPr>
    </w:pPr>
    <w:rPr>
      <w:rFonts w:ascii="Arial" w:eastAsia="Times New Roman" w:hAnsi="Arial" w:cs="Arial"/>
      <w:sz w:val="22"/>
      <w:szCs w:val="20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DD3B1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882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177</Words>
  <Characters>1361</Characters>
  <Application>Microsoft Office Word</Application>
  <DocSecurity>0</DocSecurity>
  <Lines>39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World Intellectual Property Organization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Wipo Templates</dc:subject>
  <dc:creator>MARLOW Thomas</dc:creator>
  <cp:keywords>PUBLIC</cp:keywords>
  <dc:description/>
  <cp:lastModifiedBy>MARLOW Thomas</cp:lastModifiedBy>
  <cp:revision>2</cp:revision>
  <dcterms:created xsi:type="dcterms:W3CDTF">2020-06-02T07:40:00Z</dcterms:created>
  <dcterms:modified xsi:type="dcterms:W3CDTF">2020-06-02T09:06:00Z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aacbafcd-6943-4574-b1cc-b09ef2ef2a8d</vt:lpwstr>
  </property>
  <property fmtid="{D5CDD505-2E9C-101B-9397-08002B2CF9AE}" pid="3" name="Classification">
    <vt:lpwstr>Public</vt:lpwstr>
  </property>
  <property fmtid="{D5CDD505-2E9C-101B-9397-08002B2CF9AE}" pid="4" name="VisualMarkings">
    <vt:lpwstr>None</vt:lpwstr>
  </property>
  <property fmtid="{D5CDD505-2E9C-101B-9397-08002B2CF9AE}" pid="5" name="Alignment">
    <vt:lpwstr>Centre</vt:lpwstr>
  </property>
  <property fmtid="{D5CDD505-2E9C-101B-9397-08002B2CF9AE}" pid="6" name="Language">
    <vt:lpwstr>English</vt:lpwstr>
  </property>
</Properties>
</file>