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4BD" w:rsidRDefault="00D824BD" w:rsidP="00D824B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Statement of the Intellectual Property Agency of the Republic of Azerbaijan at the thirty-first session of the PCT Committee on Technical Cooperation</w:t>
      </w:r>
    </w:p>
    <w:p w:rsidR="00D824BD" w:rsidRDefault="00D824BD" w:rsidP="00D824BD">
      <w:pPr>
        <w:spacing w:after="0" w:line="240" w:lineRule="auto"/>
        <w:rPr>
          <w:rFonts w:ascii="Times New Roman" w:hAnsi="Times New Roman" w:cs="Times New Roman"/>
          <w:b/>
          <w:bCs/>
          <w:sz w:val="24"/>
          <w:szCs w:val="24"/>
          <w:lang w:eastAsia="ru-RU"/>
        </w:rPr>
      </w:pPr>
    </w:p>
    <w:p w:rsidR="00D824BD" w:rsidRDefault="00D824BD" w:rsidP="00D824BD">
      <w:pPr>
        <w:spacing w:after="0" w:line="240" w:lineRule="auto"/>
        <w:jc w:val="both"/>
        <w:rPr>
          <w:rFonts w:ascii="Times New Roman" w:hAnsi="Times New Roman" w:cs="Times New Roman"/>
          <w:sz w:val="24"/>
          <w:szCs w:val="24"/>
          <w:lang w:eastAsia="ru-RU"/>
        </w:rPr>
      </w:pPr>
    </w:p>
    <w:p w:rsidR="00D824BD" w:rsidRDefault="00D824BD" w:rsidP="00D824BD">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Referring to the World Intellectual Property Organization Circular </w:t>
      </w:r>
      <w:r>
        <w:rPr>
          <w:rFonts w:ascii="Times New Roman" w:hAnsi="Times New Roman" w:cs="Times New Roman"/>
          <w:sz w:val="24"/>
          <w:szCs w:val="24"/>
          <w:lang w:val="ru-RU" w:eastAsia="ru-RU"/>
        </w:rPr>
        <w:t>С</w:t>
      </w:r>
      <w:r>
        <w:rPr>
          <w:rFonts w:ascii="Times New Roman" w:hAnsi="Times New Roman" w:cs="Times New Roman"/>
          <w:sz w:val="24"/>
          <w:szCs w:val="24"/>
          <w:lang w:eastAsia="ru-RU"/>
        </w:rPr>
        <w:t>. PCT 1598, the Intellectual Property Agency of the Republic of Azerbaijan informs about the support of the Azerbaijani side, on the appointment of the Eurasian Patent Office as an International Searching Authority (ISA) and International Preliminary Examining Authority (IPEA) under the PCT.</w:t>
      </w:r>
    </w:p>
    <w:p w:rsidR="00D824BD" w:rsidRDefault="00D824BD" w:rsidP="00D824BD">
      <w:pPr>
        <w:spacing w:after="0" w:line="240" w:lineRule="auto"/>
        <w:jc w:val="both"/>
        <w:rPr>
          <w:rFonts w:ascii="Times New Roman" w:hAnsi="Times New Roman" w:cs="Times New Roman"/>
          <w:sz w:val="24"/>
          <w:szCs w:val="24"/>
          <w:lang w:eastAsia="ru-RU"/>
        </w:rPr>
      </w:pPr>
    </w:p>
    <w:p w:rsidR="00D824BD" w:rsidRDefault="00D824BD" w:rsidP="00D824BD">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According to the EAPO application materials and as evident from the reports of the two assisting offices presented in the document of the session PCT/CTC/31/2, EAPO, under the PCT, meets all the requirements and criteria for appointment as ISA/IPEA</w:t>
      </w:r>
    </w:p>
    <w:p w:rsidR="00D824BD" w:rsidRDefault="00D824BD" w:rsidP="00D824BD">
      <w:pPr>
        <w:spacing w:after="0" w:line="240" w:lineRule="auto"/>
        <w:jc w:val="both"/>
        <w:rPr>
          <w:rFonts w:ascii="Times New Roman" w:hAnsi="Times New Roman" w:cs="Times New Roman"/>
          <w:sz w:val="24"/>
          <w:szCs w:val="24"/>
          <w:lang w:eastAsia="ru-RU"/>
        </w:rPr>
      </w:pPr>
    </w:p>
    <w:p w:rsidR="00D824BD" w:rsidRDefault="00D824BD" w:rsidP="00D824BD">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The Republic of Azerbaijan is a party to the Eurasian Patent Convention since 1995. Through all these years, taking part in the activity of the governing bodies of the Eurasian Patent Organization, as well as having different forms of cooperation with EAPO, including regular training sessions for examiners and experts of national patent offices, conferences, seminars, use of EAPATIS patent information system, we have witnessed a sustainable development of this office. On this basis, the EAPO’s intention to seek appointment as ISA/IPEA, under the PCT, appears entirely relevant to us.</w:t>
      </w:r>
    </w:p>
    <w:p w:rsidR="00D824BD" w:rsidRDefault="00D824BD" w:rsidP="00D824BD">
      <w:pPr>
        <w:spacing w:after="0" w:line="240" w:lineRule="auto"/>
        <w:jc w:val="both"/>
        <w:rPr>
          <w:rFonts w:ascii="Times New Roman" w:hAnsi="Times New Roman" w:cs="Times New Roman"/>
          <w:sz w:val="24"/>
          <w:szCs w:val="24"/>
          <w:lang w:eastAsia="ru-RU"/>
        </w:rPr>
      </w:pPr>
    </w:p>
    <w:p w:rsidR="00D824BD" w:rsidRDefault="00D824BD" w:rsidP="00D824BD">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We are certain that the new capacity of EAPO as International Authority will expand the access to international search and preliminary examination services for the applicants of the Republic of Azerbaijan and of the whole region and will promote the use of the PCT System both, in our country and in the region. </w:t>
      </w:r>
    </w:p>
    <w:p w:rsidR="005B59B6" w:rsidRDefault="005B59B6">
      <w:bookmarkStart w:id="0" w:name="_GoBack"/>
      <w:bookmarkEnd w:id="0"/>
    </w:p>
    <w:sectPr w:rsidR="005B59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BD"/>
    <w:rsid w:val="005B59B6"/>
    <w:rsid w:val="00D82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A6176-CA17-4016-90C8-44BFB1DF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4BD"/>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91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2020-05-27T12:22:00Z</dcterms:created>
  <dcterms:modified xsi:type="dcterms:W3CDTF">2020-05-27T12:23:00Z</dcterms:modified>
</cp:coreProperties>
</file>